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564E7F" w:rsidRDefault="00820B21" w:rsidP="00564E7F">
      <w:pPr>
        <w:spacing w:line="360" w:lineRule="auto"/>
        <w:jc w:val="both"/>
        <w:rPr>
          <w:rFonts w:ascii="Palatino Linotype" w:hAnsi="Palatino Linotype"/>
        </w:rPr>
      </w:pPr>
    </w:p>
    <w:p w:rsidR="00A2780F" w:rsidRPr="00E068AE" w:rsidRDefault="00A2780F" w:rsidP="00564E7F">
      <w:pPr>
        <w:spacing w:line="360" w:lineRule="auto"/>
        <w:jc w:val="both"/>
        <w:rPr>
          <w:rFonts w:ascii="Palatino Linotype" w:hAnsi="Palatino Linotype"/>
        </w:rPr>
      </w:pPr>
      <w:r w:rsidRPr="00E068AE">
        <w:rPr>
          <w:rFonts w:ascii="Palatino Linotype" w:hAnsi="Palatino Linotype"/>
        </w:rPr>
        <w:t>Resolución</w:t>
      </w:r>
      <w:r w:rsidR="00D730A4" w:rsidRPr="00E068AE">
        <w:rPr>
          <w:rFonts w:ascii="Palatino Linotype" w:hAnsi="Palatino Linotype"/>
        </w:rPr>
        <w:t xml:space="preserve"> </w:t>
      </w:r>
      <w:r w:rsidRPr="00E068AE">
        <w:rPr>
          <w:rFonts w:ascii="Palatino Linotype" w:hAnsi="Palatino Linotype"/>
        </w:rPr>
        <w:t>del</w:t>
      </w:r>
      <w:r w:rsidR="00D730A4" w:rsidRPr="00E068AE">
        <w:rPr>
          <w:rFonts w:ascii="Palatino Linotype" w:hAnsi="Palatino Linotype"/>
        </w:rPr>
        <w:t xml:space="preserve"> </w:t>
      </w:r>
      <w:r w:rsidRPr="00E068AE">
        <w:rPr>
          <w:rFonts w:ascii="Palatino Linotype" w:hAnsi="Palatino Linotype"/>
        </w:rPr>
        <w:t>Pleno</w:t>
      </w:r>
      <w:r w:rsidR="00D730A4" w:rsidRPr="00E068AE">
        <w:rPr>
          <w:rFonts w:ascii="Palatino Linotype" w:hAnsi="Palatino Linotype"/>
        </w:rPr>
        <w:t xml:space="preserve"> </w:t>
      </w:r>
      <w:r w:rsidRPr="00E068AE">
        <w:rPr>
          <w:rFonts w:ascii="Palatino Linotype" w:hAnsi="Palatino Linotype"/>
        </w:rPr>
        <w:t>del</w:t>
      </w:r>
      <w:r w:rsidR="00D730A4" w:rsidRPr="00E068AE">
        <w:rPr>
          <w:rFonts w:ascii="Palatino Linotype" w:hAnsi="Palatino Linotype"/>
        </w:rPr>
        <w:t xml:space="preserve"> </w:t>
      </w:r>
      <w:r w:rsidRPr="00E068AE">
        <w:rPr>
          <w:rFonts w:ascii="Palatino Linotype" w:hAnsi="Palatino Linotype"/>
        </w:rPr>
        <w:t>Instituto</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Transparencia,</w:t>
      </w:r>
      <w:r w:rsidR="00D730A4" w:rsidRPr="00E068AE">
        <w:rPr>
          <w:rFonts w:ascii="Palatino Linotype" w:hAnsi="Palatino Linotype"/>
        </w:rPr>
        <w:t xml:space="preserve"> </w:t>
      </w:r>
      <w:r w:rsidRPr="00E068AE">
        <w:rPr>
          <w:rFonts w:ascii="Palatino Linotype" w:hAnsi="Palatino Linotype"/>
        </w:rPr>
        <w:t>Acceso</w:t>
      </w:r>
      <w:r w:rsidR="00D730A4" w:rsidRPr="00E068AE">
        <w:rPr>
          <w:rFonts w:ascii="Palatino Linotype" w:hAnsi="Palatino Linotype"/>
        </w:rPr>
        <w:t xml:space="preserve"> </w:t>
      </w:r>
      <w:r w:rsidRPr="00E068AE">
        <w:rPr>
          <w:rFonts w:ascii="Palatino Linotype" w:hAnsi="Palatino Linotype"/>
        </w:rPr>
        <w:t>a</w:t>
      </w:r>
      <w:r w:rsidR="00D730A4" w:rsidRPr="00E068AE">
        <w:rPr>
          <w:rFonts w:ascii="Palatino Linotype" w:hAnsi="Palatino Linotype"/>
        </w:rPr>
        <w:t xml:space="preserve"> </w:t>
      </w:r>
      <w:r w:rsidRPr="00E068AE">
        <w:rPr>
          <w:rFonts w:ascii="Palatino Linotype" w:hAnsi="Palatino Linotype"/>
        </w:rPr>
        <w:t>la</w:t>
      </w:r>
      <w:r w:rsidR="00D730A4" w:rsidRPr="00E068AE">
        <w:rPr>
          <w:rFonts w:ascii="Palatino Linotype" w:hAnsi="Palatino Linotype"/>
        </w:rPr>
        <w:t xml:space="preserve"> </w:t>
      </w:r>
      <w:r w:rsidRPr="00E068AE">
        <w:rPr>
          <w:rFonts w:ascii="Palatino Linotype" w:hAnsi="Palatino Linotype"/>
        </w:rPr>
        <w:t>Información</w:t>
      </w:r>
      <w:r w:rsidR="00D730A4" w:rsidRPr="00E068AE">
        <w:rPr>
          <w:rFonts w:ascii="Palatino Linotype" w:hAnsi="Palatino Linotype"/>
        </w:rPr>
        <w:t xml:space="preserve"> </w:t>
      </w:r>
      <w:r w:rsidRPr="00E068AE">
        <w:rPr>
          <w:rFonts w:ascii="Palatino Linotype" w:hAnsi="Palatino Linotype"/>
        </w:rPr>
        <w:t>Pública</w:t>
      </w:r>
      <w:r w:rsidR="00D730A4" w:rsidRPr="00E068AE">
        <w:rPr>
          <w:rFonts w:ascii="Palatino Linotype" w:hAnsi="Palatino Linotype"/>
        </w:rPr>
        <w:t xml:space="preserve"> </w:t>
      </w:r>
      <w:r w:rsidRPr="00E068AE">
        <w:rPr>
          <w:rFonts w:ascii="Palatino Linotype" w:hAnsi="Palatino Linotype"/>
        </w:rPr>
        <w:t>y</w:t>
      </w:r>
      <w:r w:rsidR="00D730A4" w:rsidRPr="00E068AE">
        <w:rPr>
          <w:rFonts w:ascii="Palatino Linotype" w:hAnsi="Palatino Linotype"/>
        </w:rPr>
        <w:t xml:space="preserve"> </w:t>
      </w:r>
      <w:r w:rsidRPr="00E068AE">
        <w:rPr>
          <w:rFonts w:ascii="Palatino Linotype" w:hAnsi="Palatino Linotype"/>
        </w:rPr>
        <w:t>Protección</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Datos</w:t>
      </w:r>
      <w:r w:rsidR="00D730A4" w:rsidRPr="00E068AE">
        <w:rPr>
          <w:rFonts w:ascii="Palatino Linotype" w:hAnsi="Palatino Linotype"/>
        </w:rPr>
        <w:t xml:space="preserve"> </w:t>
      </w:r>
      <w:r w:rsidRPr="00E068AE">
        <w:rPr>
          <w:rFonts w:ascii="Palatino Linotype" w:hAnsi="Palatino Linotype"/>
        </w:rPr>
        <w:t>Personales</w:t>
      </w:r>
      <w:r w:rsidR="00D730A4" w:rsidRPr="00E068AE">
        <w:rPr>
          <w:rFonts w:ascii="Palatino Linotype" w:hAnsi="Palatino Linotype"/>
        </w:rPr>
        <w:t xml:space="preserve"> </w:t>
      </w:r>
      <w:r w:rsidRPr="00E068AE">
        <w:rPr>
          <w:rFonts w:ascii="Palatino Linotype" w:hAnsi="Palatino Linotype"/>
        </w:rPr>
        <w:t>del</w:t>
      </w:r>
      <w:r w:rsidR="00D730A4" w:rsidRPr="00E068AE">
        <w:rPr>
          <w:rFonts w:ascii="Palatino Linotype" w:hAnsi="Palatino Linotype"/>
        </w:rPr>
        <w:t xml:space="preserve"> </w:t>
      </w:r>
      <w:r w:rsidRPr="00E068AE">
        <w:rPr>
          <w:rFonts w:ascii="Palatino Linotype" w:hAnsi="Palatino Linotype"/>
        </w:rPr>
        <w:t>Estado</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México</w:t>
      </w:r>
      <w:r w:rsidR="00D730A4" w:rsidRPr="00E068AE">
        <w:rPr>
          <w:rFonts w:ascii="Palatino Linotype" w:hAnsi="Palatino Linotype"/>
        </w:rPr>
        <w:t xml:space="preserve"> </w:t>
      </w:r>
      <w:r w:rsidRPr="00E068AE">
        <w:rPr>
          <w:rFonts w:ascii="Palatino Linotype" w:hAnsi="Palatino Linotype"/>
        </w:rPr>
        <w:t>y</w:t>
      </w:r>
      <w:r w:rsidR="00D730A4" w:rsidRPr="00E068AE">
        <w:rPr>
          <w:rFonts w:ascii="Palatino Linotype" w:hAnsi="Palatino Linotype"/>
        </w:rPr>
        <w:t xml:space="preserve"> </w:t>
      </w:r>
      <w:r w:rsidRPr="00E068AE">
        <w:rPr>
          <w:rFonts w:ascii="Palatino Linotype" w:hAnsi="Palatino Linotype"/>
        </w:rPr>
        <w:t>Municipios,</w:t>
      </w:r>
      <w:r w:rsidR="00D730A4" w:rsidRPr="00E068AE">
        <w:rPr>
          <w:rFonts w:ascii="Palatino Linotype" w:hAnsi="Palatino Linotype"/>
        </w:rPr>
        <w:t xml:space="preserve"> </w:t>
      </w:r>
      <w:r w:rsidRPr="00E068AE">
        <w:rPr>
          <w:rFonts w:ascii="Palatino Linotype" w:hAnsi="Palatino Linotype"/>
        </w:rPr>
        <w:t>con</w:t>
      </w:r>
      <w:r w:rsidR="00D730A4" w:rsidRPr="00E068AE">
        <w:rPr>
          <w:rFonts w:ascii="Palatino Linotype" w:hAnsi="Palatino Linotype"/>
        </w:rPr>
        <w:t xml:space="preserve"> </w:t>
      </w:r>
      <w:r w:rsidRPr="00E068AE">
        <w:rPr>
          <w:rFonts w:ascii="Palatino Linotype" w:hAnsi="Palatino Linotype"/>
        </w:rPr>
        <w:t>domicilio</w:t>
      </w:r>
      <w:r w:rsidR="00D730A4" w:rsidRPr="00E068AE">
        <w:rPr>
          <w:rFonts w:ascii="Palatino Linotype" w:hAnsi="Palatino Linotype"/>
        </w:rPr>
        <w:t xml:space="preserve"> </w:t>
      </w:r>
      <w:r w:rsidRPr="00E068AE">
        <w:rPr>
          <w:rFonts w:ascii="Palatino Linotype" w:hAnsi="Palatino Linotype"/>
        </w:rPr>
        <w:t>en</w:t>
      </w:r>
      <w:r w:rsidR="00D730A4" w:rsidRPr="00E068AE">
        <w:rPr>
          <w:rFonts w:ascii="Palatino Linotype" w:hAnsi="Palatino Linotype"/>
        </w:rPr>
        <w:t xml:space="preserve"> </w:t>
      </w:r>
      <w:r w:rsidRPr="00E068AE">
        <w:rPr>
          <w:rFonts w:ascii="Palatino Linotype" w:hAnsi="Palatino Linotype"/>
        </w:rPr>
        <w:t>Metepec,</w:t>
      </w:r>
      <w:r w:rsidR="00D730A4" w:rsidRPr="00E068AE">
        <w:rPr>
          <w:rFonts w:ascii="Palatino Linotype" w:hAnsi="Palatino Linotype"/>
        </w:rPr>
        <w:t xml:space="preserve"> </w:t>
      </w:r>
      <w:r w:rsidRPr="00E068AE">
        <w:rPr>
          <w:rFonts w:ascii="Palatino Linotype" w:hAnsi="Palatino Linotype"/>
        </w:rPr>
        <w:t>Estado</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México,</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fecha</w:t>
      </w:r>
      <w:r w:rsidR="00D730A4" w:rsidRPr="00E068AE">
        <w:rPr>
          <w:rFonts w:ascii="Palatino Linotype" w:hAnsi="Palatino Linotype"/>
        </w:rPr>
        <w:t xml:space="preserve"> </w:t>
      </w:r>
      <w:r w:rsidR="00B440DB" w:rsidRPr="00E068AE">
        <w:rPr>
          <w:rFonts w:ascii="Palatino Linotype" w:hAnsi="Palatino Linotype"/>
        </w:rPr>
        <w:t xml:space="preserve">doce de junio </w:t>
      </w:r>
      <w:r w:rsidR="0058283F" w:rsidRPr="00E068AE">
        <w:rPr>
          <w:rFonts w:ascii="Palatino Linotype" w:hAnsi="Palatino Linotype"/>
        </w:rPr>
        <w:t>d</w:t>
      </w:r>
      <w:r w:rsidR="00A30049" w:rsidRPr="00E068AE">
        <w:rPr>
          <w:rFonts w:ascii="Palatino Linotype" w:hAnsi="Palatino Linotype"/>
        </w:rPr>
        <w:t>e</w:t>
      </w:r>
      <w:r w:rsidR="00D730A4" w:rsidRPr="00E068AE">
        <w:rPr>
          <w:rFonts w:ascii="Palatino Linotype" w:hAnsi="Palatino Linotype"/>
        </w:rPr>
        <w:t xml:space="preserve"> </w:t>
      </w:r>
      <w:r w:rsidR="00A30049" w:rsidRPr="00E068AE">
        <w:rPr>
          <w:rFonts w:ascii="Palatino Linotype" w:hAnsi="Palatino Linotype"/>
        </w:rPr>
        <w:t>dos</w:t>
      </w:r>
      <w:r w:rsidR="00D730A4" w:rsidRPr="00E068AE">
        <w:rPr>
          <w:rFonts w:ascii="Palatino Linotype" w:hAnsi="Palatino Linotype"/>
        </w:rPr>
        <w:t xml:space="preserve"> </w:t>
      </w:r>
      <w:r w:rsidR="00A30049" w:rsidRPr="00E068AE">
        <w:rPr>
          <w:rFonts w:ascii="Palatino Linotype" w:hAnsi="Palatino Linotype"/>
        </w:rPr>
        <w:t>mil</w:t>
      </w:r>
      <w:r w:rsidR="00D730A4" w:rsidRPr="00E068AE">
        <w:rPr>
          <w:rFonts w:ascii="Palatino Linotype" w:hAnsi="Palatino Linotype"/>
        </w:rPr>
        <w:t xml:space="preserve"> </w:t>
      </w:r>
      <w:r w:rsidR="00A30049" w:rsidRPr="00E068AE">
        <w:rPr>
          <w:rFonts w:ascii="Palatino Linotype" w:hAnsi="Palatino Linotype"/>
        </w:rPr>
        <w:t>dieci</w:t>
      </w:r>
      <w:r w:rsidR="0058283F" w:rsidRPr="00E068AE">
        <w:rPr>
          <w:rFonts w:ascii="Palatino Linotype" w:hAnsi="Palatino Linotype"/>
        </w:rPr>
        <w:t>nueve</w:t>
      </w:r>
      <w:r w:rsidRPr="00E068AE">
        <w:rPr>
          <w:rFonts w:ascii="Palatino Linotype" w:hAnsi="Palatino Linotype"/>
        </w:rPr>
        <w:t>.</w:t>
      </w:r>
    </w:p>
    <w:p w:rsidR="00820B21" w:rsidRPr="00E068AE" w:rsidRDefault="00820B21" w:rsidP="00564E7F">
      <w:pPr>
        <w:spacing w:line="360" w:lineRule="auto"/>
        <w:jc w:val="both"/>
        <w:rPr>
          <w:rFonts w:ascii="Palatino Linotype" w:hAnsi="Palatino Linotype"/>
        </w:rPr>
      </w:pPr>
    </w:p>
    <w:p w:rsidR="00F413DE" w:rsidRPr="00E068AE" w:rsidRDefault="00F413DE" w:rsidP="00564E7F">
      <w:pPr>
        <w:spacing w:line="360" w:lineRule="auto"/>
        <w:jc w:val="both"/>
        <w:rPr>
          <w:rFonts w:ascii="Palatino Linotype" w:hAnsi="Palatino Linotype"/>
          <w:b/>
        </w:rPr>
      </w:pPr>
      <w:r w:rsidRPr="00E068AE">
        <w:rPr>
          <w:rFonts w:ascii="Palatino Linotype" w:hAnsi="Palatino Linotype"/>
          <w:b/>
        </w:rPr>
        <w:t>VISTO</w:t>
      </w:r>
      <w:r w:rsidR="00D730A4" w:rsidRPr="00E068AE">
        <w:rPr>
          <w:rFonts w:ascii="Palatino Linotype" w:hAnsi="Palatino Linotype"/>
        </w:rPr>
        <w:t xml:space="preserve"> </w:t>
      </w:r>
      <w:r w:rsidR="00DD5205" w:rsidRPr="00E068AE">
        <w:rPr>
          <w:rFonts w:ascii="Palatino Linotype" w:hAnsi="Palatino Linotype"/>
        </w:rPr>
        <w:t>el</w:t>
      </w:r>
      <w:r w:rsidR="00D730A4" w:rsidRPr="00E068AE">
        <w:rPr>
          <w:rFonts w:ascii="Palatino Linotype" w:hAnsi="Palatino Linotype"/>
        </w:rPr>
        <w:t xml:space="preserve"> </w:t>
      </w:r>
      <w:r w:rsidRPr="00E068AE">
        <w:rPr>
          <w:rFonts w:ascii="Palatino Linotype" w:hAnsi="Palatino Linotype"/>
        </w:rPr>
        <w:t>expediente</w:t>
      </w:r>
      <w:r w:rsidR="00D730A4" w:rsidRPr="00E068AE">
        <w:rPr>
          <w:rFonts w:ascii="Palatino Linotype" w:hAnsi="Palatino Linotype"/>
        </w:rPr>
        <w:t xml:space="preserve"> </w:t>
      </w:r>
      <w:r w:rsidRPr="00E068AE">
        <w:rPr>
          <w:rFonts w:ascii="Palatino Linotype" w:hAnsi="Palatino Linotype"/>
        </w:rPr>
        <w:t>formado</w:t>
      </w:r>
      <w:r w:rsidR="00D730A4" w:rsidRPr="00E068AE">
        <w:rPr>
          <w:rFonts w:ascii="Palatino Linotype" w:hAnsi="Palatino Linotype"/>
        </w:rPr>
        <w:t xml:space="preserve"> </w:t>
      </w:r>
      <w:r w:rsidRPr="00E068AE">
        <w:rPr>
          <w:rFonts w:ascii="Palatino Linotype" w:hAnsi="Palatino Linotype"/>
        </w:rPr>
        <w:t>con</w:t>
      </w:r>
      <w:r w:rsidR="00D730A4" w:rsidRPr="00E068AE">
        <w:rPr>
          <w:rFonts w:ascii="Palatino Linotype" w:hAnsi="Palatino Linotype"/>
        </w:rPr>
        <w:t xml:space="preserve"> </w:t>
      </w:r>
      <w:r w:rsidRPr="00E068AE">
        <w:rPr>
          <w:rFonts w:ascii="Palatino Linotype" w:hAnsi="Palatino Linotype"/>
        </w:rPr>
        <w:t>motivo</w:t>
      </w:r>
      <w:r w:rsidR="00D730A4" w:rsidRPr="00E068AE">
        <w:rPr>
          <w:rFonts w:ascii="Palatino Linotype" w:hAnsi="Palatino Linotype"/>
        </w:rPr>
        <w:t xml:space="preserve"> </w:t>
      </w:r>
      <w:r w:rsidRPr="00E068AE">
        <w:rPr>
          <w:rFonts w:ascii="Palatino Linotype" w:hAnsi="Palatino Linotype"/>
        </w:rPr>
        <w:t>de</w:t>
      </w:r>
      <w:r w:rsidR="00DD5205" w:rsidRPr="00E068AE">
        <w:rPr>
          <w:rFonts w:ascii="Palatino Linotype" w:hAnsi="Palatino Linotype"/>
        </w:rPr>
        <w:t>l</w:t>
      </w:r>
      <w:r w:rsidR="00D730A4" w:rsidRPr="00E068AE">
        <w:rPr>
          <w:rFonts w:ascii="Palatino Linotype" w:hAnsi="Palatino Linotype"/>
        </w:rPr>
        <w:t xml:space="preserve"> </w:t>
      </w:r>
      <w:r w:rsidRPr="00E068AE">
        <w:rPr>
          <w:rFonts w:ascii="Palatino Linotype" w:hAnsi="Palatino Linotype"/>
        </w:rPr>
        <w:t>recurso</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revisión</w:t>
      </w:r>
      <w:r w:rsidR="00D730A4" w:rsidRPr="00E068AE">
        <w:rPr>
          <w:rFonts w:ascii="Palatino Linotype" w:hAnsi="Palatino Linotype"/>
        </w:rPr>
        <w:t xml:space="preserve"> </w:t>
      </w:r>
      <w:r w:rsidR="00E5610C" w:rsidRPr="00E068AE">
        <w:rPr>
          <w:rFonts w:ascii="Palatino Linotype" w:hAnsi="Palatino Linotype"/>
          <w:b/>
        </w:rPr>
        <w:t>0</w:t>
      </w:r>
      <w:r w:rsidR="00C855D4" w:rsidRPr="00E068AE">
        <w:rPr>
          <w:rFonts w:ascii="Palatino Linotype" w:hAnsi="Palatino Linotype"/>
          <w:b/>
        </w:rPr>
        <w:t>2157</w:t>
      </w:r>
      <w:r w:rsidR="0058283F" w:rsidRPr="00E068AE">
        <w:rPr>
          <w:rFonts w:ascii="Palatino Linotype" w:hAnsi="Palatino Linotype"/>
          <w:b/>
        </w:rPr>
        <w:t>/</w:t>
      </w:r>
      <w:r w:rsidR="00C43A32" w:rsidRPr="00E068AE">
        <w:rPr>
          <w:rFonts w:ascii="Palatino Linotype" w:hAnsi="Palatino Linotype"/>
          <w:b/>
        </w:rPr>
        <w:t>INFOEM/IP/RR/2019</w:t>
      </w:r>
      <w:r w:rsidRPr="00E068AE">
        <w:rPr>
          <w:rFonts w:ascii="Palatino Linotype" w:hAnsi="Palatino Linotype"/>
        </w:rPr>
        <w:t>,</w:t>
      </w:r>
      <w:r w:rsidR="00D730A4" w:rsidRPr="00E068AE">
        <w:rPr>
          <w:rFonts w:ascii="Palatino Linotype" w:hAnsi="Palatino Linotype"/>
        </w:rPr>
        <w:t xml:space="preserve"> </w:t>
      </w:r>
      <w:r w:rsidRPr="00E068AE">
        <w:rPr>
          <w:rFonts w:ascii="Palatino Linotype" w:hAnsi="Palatino Linotype"/>
        </w:rPr>
        <w:t>promovido</w:t>
      </w:r>
      <w:r w:rsidR="00D730A4" w:rsidRPr="00E068AE">
        <w:rPr>
          <w:rFonts w:ascii="Palatino Linotype" w:hAnsi="Palatino Linotype"/>
        </w:rPr>
        <w:t xml:space="preserve"> </w:t>
      </w:r>
      <w:r w:rsidRPr="00E068AE">
        <w:rPr>
          <w:rFonts w:ascii="Palatino Linotype" w:hAnsi="Palatino Linotype"/>
        </w:rPr>
        <w:t>por</w:t>
      </w:r>
      <w:r w:rsidR="00E6045D" w:rsidRPr="00E068AE">
        <w:rPr>
          <w:rFonts w:ascii="Palatino Linotype" w:hAnsi="Palatino Linotype" w:cs="Arial"/>
        </w:rPr>
        <w:t xml:space="preserve"> </w:t>
      </w:r>
      <w:r w:rsidR="00726EBA" w:rsidRPr="00E068AE">
        <w:rPr>
          <w:rFonts w:ascii="Palatino Linotype" w:hAnsi="Palatino Linotype" w:cs="Arial"/>
        </w:rPr>
        <w:t>el</w:t>
      </w:r>
      <w:r w:rsidR="006E1AC0" w:rsidRPr="00E068AE">
        <w:rPr>
          <w:rFonts w:ascii="Palatino Linotype" w:hAnsi="Palatino Linotype" w:cs="Arial"/>
        </w:rPr>
        <w:t xml:space="preserve"> </w:t>
      </w:r>
      <w:r w:rsidR="006E1AC0" w:rsidRPr="00E068AE">
        <w:rPr>
          <w:rFonts w:ascii="Palatino Linotype" w:hAnsi="Palatino Linotype" w:cs="Arial"/>
          <w:b/>
        </w:rPr>
        <w:t xml:space="preserve">C. </w:t>
      </w:r>
      <w:bookmarkStart w:id="0" w:name="_GoBack"/>
      <w:proofErr w:type="spellStart"/>
      <w:r w:rsidR="00823B5F" w:rsidRPr="00823B5F">
        <w:rPr>
          <w:rFonts w:ascii="Palatino Linotype" w:hAnsi="Palatino Linotype"/>
          <w:b/>
        </w:rPr>
        <w:t>Xxxxxxx</w:t>
      </w:r>
      <w:proofErr w:type="spellEnd"/>
      <w:r w:rsidR="00823B5F" w:rsidRPr="00823B5F">
        <w:rPr>
          <w:rFonts w:ascii="Palatino Linotype" w:hAnsi="Palatino Linotype"/>
          <w:b/>
        </w:rPr>
        <w:t xml:space="preserve"> </w:t>
      </w:r>
      <w:proofErr w:type="spellStart"/>
      <w:r w:rsidR="00823B5F" w:rsidRPr="00823B5F">
        <w:rPr>
          <w:rFonts w:ascii="Palatino Linotype" w:hAnsi="Palatino Linotype"/>
          <w:b/>
        </w:rPr>
        <w:t>Xxxxxxxx</w:t>
      </w:r>
      <w:proofErr w:type="spellEnd"/>
      <w:r w:rsidR="00823B5F" w:rsidRPr="00823B5F">
        <w:rPr>
          <w:rFonts w:ascii="Palatino Linotype" w:hAnsi="Palatino Linotype"/>
          <w:b/>
        </w:rPr>
        <w:t xml:space="preserve"> </w:t>
      </w:r>
      <w:proofErr w:type="spellStart"/>
      <w:r w:rsidR="00823B5F" w:rsidRPr="00823B5F">
        <w:rPr>
          <w:rFonts w:ascii="Palatino Linotype" w:hAnsi="Palatino Linotype"/>
          <w:b/>
        </w:rPr>
        <w:t>Xxxxx</w:t>
      </w:r>
      <w:bookmarkEnd w:id="0"/>
      <w:proofErr w:type="spellEnd"/>
      <w:r w:rsidR="00EF7A37" w:rsidRPr="00E068AE">
        <w:rPr>
          <w:rFonts w:ascii="Palatino Linotype" w:hAnsi="Palatino Linotype" w:cs="Arial"/>
        </w:rPr>
        <w:t>,</w:t>
      </w:r>
      <w:r w:rsidR="00E6045D" w:rsidRPr="00E068AE">
        <w:rPr>
          <w:rFonts w:ascii="Palatino Linotype" w:hAnsi="Palatino Linotype" w:cs="Arial"/>
          <w:b/>
        </w:rPr>
        <w:t xml:space="preserve"> </w:t>
      </w:r>
      <w:r w:rsidR="00E6045D" w:rsidRPr="00E068AE">
        <w:rPr>
          <w:rFonts w:ascii="Palatino Linotype" w:hAnsi="Palatino Linotype" w:cs="Arial"/>
        </w:rPr>
        <w:t>en lo sucesivo</w:t>
      </w:r>
      <w:r w:rsidR="00F37384" w:rsidRPr="00E068AE">
        <w:rPr>
          <w:rFonts w:ascii="Palatino Linotype" w:hAnsi="Palatino Linotype" w:cs="Arial"/>
          <w:b/>
        </w:rPr>
        <w:t xml:space="preserve"> </w:t>
      </w:r>
      <w:r w:rsidR="00726EBA" w:rsidRPr="00E068AE">
        <w:rPr>
          <w:rFonts w:ascii="Palatino Linotype" w:hAnsi="Palatino Linotype" w:cs="Arial"/>
          <w:b/>
        </w:rPr>
        <w:t>EL</w:t>
      </w:r>
      <w:r w:rsidR="00E6045D" w:rsidRPr="00E068AE">
        <w:rPr>
          <w:rFonts w:ascii="Palatino Linotype" w:hAnsi="Palatino Linotype" w:cs="Arial"/>
          <w:b/>
        </w:rPr>
        <w:t xml:space="preserve"> RECURRENTE,</w:t>
      </w:r>
      <w:r w:rsidR="00D730A4" w:rsidRPr="00E068AE">
        <w:rPr>
          <w:rFonts w:ascii="Palatino Linotype" w:hAnsi="Palatino Linotype"/>
        </w:rPr>
        <w:t xml:space="preserve"> </w:t>
      </w:r>
      <w:r w:rsidRPr="00E068AE">
        <w:rPr>
          <w:rFonts w:ascii="Palatino Linotype" w:hAnsi="Palatino Linotype"/>
        </w:rPr>
        <w:t>en</w:t>
      </w:r>
      <w:r w:rsidR="00D730A4" w:rsidRPr="00E068AE">
        <w:rPr>
          <w:rFonts w:ascii="Palatino Linotype" w:hAnsi="Palatino Linotype"/>
        </w:rPr>
        <w:t xml:space="preserve"> </w:t>
      </w:r>
      <w:r w:rsidRPr="00E068AE">
        <w:rPr>
          <w:rFonts w:ascii="Palatino Linotype" w:hAnsi="Palatino Linotype"/>
        </w:rPr>
        <w:t>contra</w:t>
      </w:r>
      <w:r w:rsidR="00D730A4" w:rsidRPr="00E068AE">
        <w:rPr>
          <w:rFonts w:ascii="Palatino Linotype" w:hAnsi="Palatino Linotype"/>
        </w:rPr>
        <w:t xml:space="preserve"> </w:t>
      </w:r>
      <w:r w:rsidRPr="00E068AE">
        <w:rPr>
          <w:rFonts w:ascii="Palatino Linotype" w:hAnsi="Palatino Linotype"/>
        </w:rPr>
        <w:t>de</w:t>
      </w:r>
      <w:r w:rsidR="00D730A4" w:rsidRPr="00E068AE">
        <w:rPr>
          <w:rFonts w:ascii="Palatino Linotype" w:hAnsi="Palatino Linotype"/>
        </w:rPr>
        <w:t xml:space="preserve"> </w:t>
      </w:r>
      <w:r w:rsidRPr="00E068AE">
        <w:rPr>
          <w:rFonts w:ascii="Palatino Linotype" w:hAnsi="Palatino Linotype"/>
        </w:rPr>
        <w:t>la</w:t>
      </w:r>
      <w:r w:rsidR="00D730A4" w:rsidRPr="00E068AE">
        <w:rPr>
          <w:rFonts w:ascii="Palatino Linotype" w:hAnsi="Palatino Linotype"/>
        </w:rPr>
        <w:t xml:space="preserve"> </w:t>
      </w:r>
      <w:r w:rsidRPr="00E068AE">
        <w:rPr>
          <w:rFonts w:ascii="Palatino Linotype" w:hAnsi="Palatino Linotype"/>
        </w:rPr>
        <w:t>respuesta</w:t>
      </w:r>
      <w:r w:rsidR="00D730A4" w:rsidRPr="00E068AE">
        <w:rPr>
          <w:rFonts w:ascii="Palatino Linotype" w:hAnsi="Palatino Linotype"/>
        </w:rPr>
        <w:t xml:space="preserve"> </w:t>
      </w:r>
      <w:r w:rsidRPr="00E068AE">
        <w:rPr>
          <w:rFonts w:ascii="Palatino Linotype" w:hAnsi="Palatino Linotype"/>
        </w:rPr>
        <w:t>emitida</w:t>
      </w:r>
      <w:r w:rsidR="00D730A4" w:rsidRPr="00E068AE">
        <w:rPr>
          <w:rFonts w:ascii="Palatino Linotype" w:hAnsi="Palatino Linotype"/>
        </w:rPr>
        <w:t xml:space="preserve"> </w:t>
      </w:r>
      <w:r w:rsidRPr="00E068AE">
        <w:rPr>
          <w:rFonts w:ascii="Palatino Linotype" w:hAnsi="Palatino Linotype"/>
        </w:rPr>
        <w:t>por</w:t>
      </w:r>
      <w:r w:rsidR="00D730A4" w:rsidRPr="00E068AE">
        <w:rPr>
          <w:rFonts w:ascii="Palatino Linotype" w:hAnsi="Palatino Linotype"/>
        </w:rPr>
        <w:t xml:space="preserve"> </w:t>
      </w:r>
      <w:r w:rsidR="00726EBA" w:rsidRPr="00E068AE">
        <w:rPr>
          <w:rFonts w:ascii="Palatino Linotype" w:hAnsi="Palatino Linotype"/>
        </w:rPr>
        <w:t xml:space="preserve">el </w:t>
      </w:r>
      <w:r w:rsidR="00C855D4" w:rsidRPr="00E068AE">
        <w:rPr>
          <w:rFonts w:ascii="Palatino Linotype" w:hAnsi="Palatino Linotype"/>
          <w:b/>
        </w:rPr>
        <w:t>Poder Legislativo</w:t>
      </w:r>
      <w:r w:rsidRPr="00E068AE">
        <w:rPr>
          <w:rFonts w:ascii="Palatino Linotype" w:hAnsi="Palatino Linotype" w:cs="Arial"/>
          <w:b/>
        </w:rPr>
        <w:t>,</w:t>
      </w:r>
      <w:r w:rsidR="00D730A4" w:rsidRPr="00E068AE">
        <w:rPr>
          <w:rFonts w:ascii="Palatino Linotype" w:hAnsi="Palatino Linotype"/>
        </w:rPr>
        <w:t xml:space="preserve"> </w:t>
      </w:r>
      <w:r w:rsidRPr="00E068AE">
        <w:rPr>
          <w:rFonts w:ascii="Palatino Linotype" w:hAnsi="Palatino Linotype"/>
        </w:rPr>
        <w:t>en</w:t>
      </w:r>
      <w:r w:rsidR="00D730A4" w:rsidRPr="00E068AE">
        <w:rPr>
          <w:rFonts w:ascii="Palatino Linotype" w:hAnsi="Palatino Linotype"/>
        </w:rPr>
        <w:t xml:space="preserve"> </w:t>
      </w:r>
      <w:r w:rsidRPr="00E068AE">
        <w:rPr>
          <w:rFonts w:ascii="Palatino Linotype" w:hAnsi="Palatino Linotype"/>
        </w:rPr>
        <w:t>lo</w:t>
      </w:r>
      <w:r w:rsidR="00D730A4" w:rsidRPr="00E068AE">
        <w:rPr>
          <w:rFonts w:ascii="Palatino Linotype" w:hAnsi="Palatino Linotype"/>
        </w:rPr>
        <w:t xml:space="preserve"> </w:t>
      </w:r>
      <w:r w:rsidRPr="00E068AE">
        <w:rPr>
          <w:rFonts w:ascii="Palatino Linotype" w:hAnsi="Palatino Linotype"/>
        </w:rPr>
        <w:t>sucesivo</w:t>
      </w:r>
      <w:r w:rsidR="00D730A4" w:rsidRPr="00E068AE">
        <w:rPr>
          <w:rFonts w:ascii="Palatino Linotype" w:hAnsi="Palatino Linotype"/>
        </w:rPr>
        <w:t xml:space="preserve"> </w:t>
      </w:r>
      <w:r w:rsidRPr="00E068AE">
        <w:rPr>
          <w:rFonts w:ascii="Palatino Linotype" w:hAnsi="Palatino Linotype"/>
          <w:b/>
        </w:rPr>
        <w:t>EL</w:t>
      </w:r>
      <w:r w:rsidR="00D730A4" w:rsidRPr="00E068AE">
        <w:rPr>
          <w:rFonts w:ascii="Palatino Linotype" w:hAnsi="Palatino Linotype"/>
          <w:b/>
        </w:rPr>
        <w:t xml:space="preserve"> </w:t>
      </w:r>
      <w:r w:rsidRPr="00E068AE">
        <w:rPr>
          <w:rFonts w:ascii="Palatino Linotype" w:hAnsi="Palatino Linotype"/>
          <w:b/>
        </w:rPr>
        <w:t>SUJETO</w:t>
      </w:r>
      <w:r w:rsidR="00D730A4" w:rsidRPr="00E068AE">
        <w:rPr>
          <w:rFonts w:ascii="Palatino Linotype" w:hAnsi="Palatino Linotype"/>
          <w:b/>
        </w:rPr>
        <w:t xml:space="preserve"> </w:t>
      </w:r>
      <w:r w:rsidRPr="00E068AE">
        <w:rPr>
          <w:rFonts w:ascii="Palatino Linotype" w:hAnsi="Palatino Linotype"/>
          <w:b/>
        </w:rPr>
        <w:t>OBLIGADO</w:t>
      </w:r>
      <w:r w:rsidRPr="00E068AE">
        <w:rPr>
          <w:rFonts w:ascii="Palatino Linotype" w:hAnsi="Palatino Linotype"/>
        </w:rPr>
        <w:t>,</w:t>
      </w:r>
      <w:r w:rsidR="00D730A4" w:rsidRPr="00E068AE">
        <w:rPr>
          <w:rFonts w:ascii="Palatino Linotype" w:hAnsi="Palatino Linotype"/>
        </w:rPr>
        <w:t xml:space="preserve"> </w:t>
      </w:r>
      <w:r w:rsidRPr="00E068AE">
        <w:rPr>
          <w:rFonts w:ascii="Palatino Linotype" w:hAnsi="Palatino Linotype"/>
        </w:rPr>
        <w:t>se</w:t>
      </w:r>
      <w:r w:rsidR="00D730A4" w:rsidRPr="00E068AE">
        <w:rPr>
          <w:rFonts w:ascii="Palatino Linotype" w:hAnsi="Palatino Linotype"/>
        </w:rPr>
        <w:t xml:space="preserve"> </w:t>
      </w:r>
      <w:r w:rsidRPr="00E068AE">
        <w:rPr>
          <w:rFonts w:ascii="Palatino Linotype" w:hAnsi="Palatino Linotype"/>
        </w:rPr>
        <w:t>procede</w:t>
      </w:r>
      <w:r w:rsidR="00D730A4" w:rsidRPr="00E068AE">
        <w:rPr>
          <w:rFonts w:ascii="Palatino Linotype" w:hAnsi="Palatino Linotype"/>
        </w:rPr>
        <w:t xml:space="preserve"> </w:t>
      </w:r>
      <w:r w:rsidRPr="00E068AE">
        <w:rPr>
          <w:rFonts w:ascii="Palatino Linotype" w:hAnsi="Palatino Linotype"/>
        </w:rPr>
        <w:t>a</w:t>
      </w:r>
      <w:r w:rsidR="00D730A4" w:rsidRPr="00E068AE">
        <w:rPr>
          <w:rFonts w:ascii="Palatino Linotype" w:hAnsi="Palatino Linotype"/>
        </w:rPr>
        <w:t xml:space="preserve"> </w:t>
      </w:r>
      <w:r w:rsidRPr="00E068AE">
        <w:rPr>
          <w:rFonts w:ascii="Palatino Linotype" w:hAnsi="Palatino Linotype"/>
        </w:rPr>
        <w:t>dictar</w:t>
      </w:r>
      <w:r w:rsidR="00D730A4" w:rsidRPr="00E068AE">
        <w:rPr>
          <w:rFonts w:ascii="Palatino Linotype" w:hAnsi="Palatino Linotype"/>
        </w:rPr>
        <w:t xml:space="preserve"> </w:t>
      </w:r>
      <w:r w:rsidRPr="00E068AE">
        <w:rPr>
          <w:rFonts w:ascii="Palatino Linotype" w:hAnsi="Palatino Linotype"/>
        </w:rPr>
        <w:t>la</w:t>
      </w:r>
      <w:r w:rsidR="00D730A4" w:rsidRPr="00E068AE">
        <w:rPr>
          <w:rFonts w:ascii="Palatino Linotype" w:hAnsi="Palatino Linotype"/>
        </w:rPr>
        <w:t xml:space="preserve"> </w:t>
      </w:r>
      <w:r w:rsidRPr="00E068AE">
        <w:rPr>
          <w:rFonts w:ascii="Palatino Linotype" w:hAnsi="Palatino Linotype"/>
        </w:rPr>
        <w:t>presente</w:t>
      </w:r>
      <w:r w:rsidR="00D730A4" w:rsidRPr="00E068AE">
        <w:rPr>
          <w:rFonts w:ascii="Palatino Linotype" w:hAnsi="Palatino Linotype"/>
        </w:rPr>
        <w:t xml:space="preserve"> </w:t>
      </w:r>
      <w:r w:rsidRPr="00E068AE">
        <w:rPr>
          <w:rFonts w:ascii="Palatino Linotype" w:hAnsi="Palatino Linotype"/>
        </w:rPr>
        <w:t>resolución</w:t>
      </w:r>
      <w:r w:rsidR="00D730A4" w:rsidRPr="00E068AE">
        <w:rPr>
          <w:rFonts w:ascii="Palatino Linotype" w:hAnsi="Palatino Linotype"/>
        </w:rPr>
        <w:t xml:space="preserve"> </w:t>
      </w:r>
      <w:r w:rsidRPr="00E068AE">
        <w:rPr>
          <w:rFonts w:ascii="Palatino Linotype" w:hAnsi="Palatino Linotype"/>
        </w:rPr>
        <w:t>con</w:t>
      </w:r>
      <w:r w:rsidR="00D730A4" w:rsidRPr="00E068AE">
        <w:rPr>
          <w:rFonts w:ascii="Palatino Linotype" w:hAnsi="Palatino Linotype"/>
        </w:rPr>
        <w:t xml:space="preserve"> </w:t>
      </w:r>
      <w:r w:rsidRPr="00E068AE">
        <w:rPr>
          <w:rFonts w:ascii="Palatino Linotype" w:hAnsi="Palatino Linotype"/>
        </w:rPr>
        <w:t>base</w:t>
      </w:r>
      <w:r w:rsidR="00D730A4" w:rsidRPr="00E068AE">
        <w:rPr>
          <w:rFonts w:ascii="Palatino Linotype" w:hAnsi="Palatino Linotype"/>
        </w:rPr>
        <w:t xml:space="preserve"> </w:t>
      </w:r>
      <w:r w:rsidRPr="00E068AE">
        <w:rPr>
          <w:rFonts w:ascii="Palatino Linotype" w:hAnsi="Palatino Linotype"/>
        </w:rPr>
        <w:t>en</w:t>
      </w:r>
      <w:r w:rsidR="00D730A4" w:rsidRPr="00E068AE">
        <w:rPr>
          <w:rFonts w:ascii="Palatino Linotype" w:hAnsi="Palatino Linotype"/>
        </w:rPr>
        <w:t xml:space="preserve"> </w:t>
      </w:r>
      <w:r w:rsidRPr="00E068AE">
        <w:rPr>
          <w:rFonts w:ascii="Palatino Linotype" w:hAnsi="Palatino Linotype"/>
        </w:rPr>
        <w:t>lo</w:t>
      </w:r>
      <w:r w:rsidR="00D730A4" w:rsidRPr="00E068AE">
        <w:rPr>
          <w:rFonts w:ascii="Palatino Linotype" w:hAnsi="Palatino Linotype"/>
        </w:rPr>
        <w:t xml:space="preserve"> </w:t>
      </w:r>
      <w:r w:rsidRPr="00E068AE">
        <w:rPr>
          <w:rFonts w:ascii="Palatino Linotype" w:hAnsi="Palatino Linotype"/>
        </w:rPr>
        <w:t>siguiente:</w:t>
      </w:r>
      <w:r w:rsidR="00D730A4" w:rsidRPr="00E068AE">
        <w:rPr>
          <w:rFonts w:ascii="Palatino Linotype" w:hAnsi="Palatino Linotype"/>
        </w:rPr>
        <w:t xml:space="preserve"> </w:t>
      </w:r>
    </w:p>
    <w:p w:rsidR="00405E19" w:rsidRPr="00E068AE" w:rsidRDefault="00405E19" w:rsidP="00564E7F">
      <w:pPr>
        <w:jc w:val="center"/>
        <w:rPr>
          <w:rFonts w:ascii="Palatino Linotype" w:hAnsi="Palatino Linotype"/>
        </w:rPr>
      </w:pPr>
    </w:p>
    <w:p w:rsidR="00A2780F" w:rsidRPr="00E068AE" w:rsidRDefault="00A2780F" w:rsidP="00564E7F">
      <w:pPr>
        <w:jc w:val="center"/>
        <w:rPr>
          <w:rFonts w:ascii="Palatino Linotype" w:hAnsi="Palatino Linotype"/>
          <w:b/>
          <w:bCs/>
          <w:spacing w:val="40"/>
          <w:sz w:val="28"/>
        </w:rPr>
      </w:pPr>
      <w:r w:rsidRPr="00E068AE">
        <w:rPr>
          <w:rFonts w:ascii="Palatino Linotype" w:hAnsi="Palatino Linotype"/>
          <w:b/>
          <w:bCs/>
          <w:spacing w:val="40"/>
          <w:sz w:val="28"/>
        </w:rPr>
        <w:t>RESULTANDO</w:t>
      </w:r>
    </w:p>
    <w:p w:rsidR="00405E19" w:rsidRPr="00E068AE" w:rsidRDefault="00405E19" w:rsidP="00564E7F">
      <w:pPr>
        <w:jc w:val="center"/>
        <w:rPr>
          <w:rFonts w:ascii="Palatino Linotype" w:hAnsi="Palatino Linotype"/>
          <w:b/>
          <w:bCs/>
          <w:spacing w:val="40"/>
        </w:rPr>
      </w:pPr>
    </w:p>
    <w:p w:rsidR="00C43A32" w:rsidRPr="00E068AE" w:rsidRDefault="00C43A32" w:rsidP="00564E7F">
      <w:pPr>
        <w:spacing w:line="360" w:lineRule="auto"/>
        <w:jc w:val="both"/>
        <w:rPr>
          <w:rFonts w:ascii="Palatino Linotype" w:hAnsi="Palatino Linotype" w:cs="Arial"/>
          <w:b/>
          <w:bCs/>
        </w:rPr>
      </w:pPr>
      <w:r w:rsidRPr="00E068AE">
        <w:rPr>
          <w:rFonts w:ascii="Palatino Linotype" w:hAnsi="Palatino Linotype"/>
          <w:b/>
          <w:sz w:val="28"/>
          <w:szCs w:val="28"/>
        </w:rPr>
        <w:t xml:space="preserve">I. </w:t>
      </w:r>
      <w:r w:rsidR="00A327E0" w:rsidRPr="00E068AE">
        <w:rPr>
          <w:rFonts w:ascii="Palatino Linotype" w:hAnsi="Palatino Linotype"/>
        </w:rPr>
        <w:t>En</w:t>
      </w:r>
      <w:r w:rsidR="00D730A4" w:rsidRPr="00E068AE">
        <w:rPr>
          <w:rFonts w:ascii="Palatino Linotype" w:hAnsi="Palatino Linotype"/>
        </w:rPr>
        <w:t xml:space="preserve"> </w:t>
      </w:r>
      <w:r w:rsidR="00A327E0" w:rsidRPr="00E068AE">
        <w:rPr>
          <w:rFonts w:ascii="Palatino Linotype" w:hAnsi="Palatino Linotype" w:cs="Arial"/>
          <w:lang w:val="es-ES"/>
        </w:rPr>
        <w:t>fecha</w:t>
      </w:r>
      <w:r w:rsidR="00D730A4" w:rsidRPr="00E068AE">
        <w:rPr>
          <w:rFonts w:ascii="Palatino Linotype" w:hAnsi="Palatino Linotype"/>
        </w:rPr>
        <w:t xml:space="preserve"> </w:t>
      </w:r>
      <w:r w:rsidR="00C855D4" w:rsidRPr="00E068AE">
        <w:rPr>
          <w:rFonts w:ascii="Palatino Linotype" w:hAnsi="Palatino Linotype"/>
        </w:rPr>
        <w:t xml:space="preserve">doce de </w:t>
      </w:r>
      <w:r w:rsidR="00EF7A37" w:rsidRPr="00E068AE">
        <w:rPr>
          <w:rFonts w:ascii="Palatino Linotype" w:hAnsi="Palatino Linotype"/>
        </w:rPr>
        <w:t xml:space="preserve">febrero </w:t>
      </w:r>
      <w:r w:rsidR="0017540F" w:rsidRPr="00E068AE">
        <w:rPr>
          <w:rFonts w:ascii="Palatino Linotype" w:hAnsi="Palatino Linotype"/>
        </w:rPr>
        <w:t>de dos mil dieci</w:t>
      </w:r>
      <w:r w:rsidR="004617ED" w:rsidRPr="00E068AE">
        <w:rPr>
          <w:rFonts w:ascii="Palatino Linotype" w:hAnsi="Palatino Linotype"/>
        </w:rPr>
        <w:t>nueve</w:t>
      </w:r>
      <w:r w:rsidR="00A327E0" w:rsidRPr="00E068AE">
        <w:rPr>
          <w:rFonts w:ascii="Palatino Linotype" w:hAnsi="Palatino Linotype"/>
        </w:rPr>
        <w:t>,</w:t>
      </w:r>
      <w:r w:rsidR="00D730A4" w:rsidRPr="00E068AE">
        <w:rPr>
          <w:rFonts w:ascii="Palatino Linotype" w:hAnsi="Palatino Linotype"/>
        </w:rPr>
        <w:t xml:space="preserve"> </w:t>
      </w:r>
      <w:r w:rsidR="00726EBA" w:rsidRPr="00E068AE">
        <w:rPr>
          <w:rFonts w:ascii="Palatino Linotype" w:hAnsi="Palatino Linotype"/>
          <w:b/>
        </w:rPr>
        <w:t>EL</w:t>
      </w:r>
      <w:r w:rsidR="007E30BA" w:rsidRPr="00E068AE">
        <w:rPr>
          <w:rFonts w:ascii="Palatino Linotype" w:hAnsi="Palatino Linotype"/>
          <w:b/>
        </w:rPr>
        <w:t xml:space="preserve"> RECURRENTE</w:t>
      </w:r>
      <w:r w:rsidRPr="00E068AE">
        <w:rPr>
          <w:rFonts w:ascii="Palatino Linotype" w:hAnsi="Palatino Linotype" w:cs="Arial"/>
        </w:rPr>
        <w:t xml:space="preserve"> presentó a través del Sistema de Acceso a la Información Mexiquense, en lo subsecuente </w:t>
      </w:r>
      <w:r w:rsidRPr="00E068AE">
        <w:rPr>
          <w:rFonts w:ascii="Palatino Linotype" w:hAnsi="Palatino Linotype" w:cs="Arial"/>
          <w:b/>
        </w:rPr>
        <w:t>EL SAIMEX</w:t>
      </w:r>
      <w:r w:rsidRPr="00E068AE">
        <w:rPr>
          <w:rFonts w:ascii="Palatino Linotype" w:hAnsi="Palatino Linotype" w:cs="Arial"/>
        </w:rPr>
        <w:t xml:space="preserve"> </w:t>
      </w:r>
      <w:proofErr w:type="gramStart"/>
      <w:r w:rsidRPr="00E068AE">
        <w:rPr>
          <w:rFonts w:ascii="Palatino Linotype" w:hAnsi="Palatino Linotype" w:cs="Arial"/>
        </w:rPr>
        <w:t>ante</w:t>
      </w:r>
      <w:proofErr w:type="gramEnd"/>
      <w:r w:rsidRPr="00E068AE">
        <w:rPr>
          <w:rFonts w:ascii="Palatino Linotype" w:hAnsi="Palatino Linotype" w:cs="Arial"/>
        </w:rPr>
        <w:t xml:space="preserve"> </w:t>
      </w:r>
      <w:r w:rsidRPr="00E068AE">
        <w:rPr>
          <w:rFonts w:ascii="Palatino Linotype" w:hAnsi="Palatino Linotype" w:cs="Arial"/>
          <w:b/>
        </w:rPr>
        <w:t>EL SUJETO OBLIGADO</w:t>
      </w:r>
      <w:r w:rsidRPr="00E068AE">
        <w:rPr>
          <w:rFonts w:ascii="Palatino Linotype" w:hAnsi="Palatino Linotype" w:cs="Arial"/>
        </w:rPr>
        <w:t xml:space="preserve">, la solicitud de acceso a la información pública, a la que se le asignó el número de expediente </w:t>
      </w:r>
      <w:r w:rsidRPr="00E068AE">
        <w:rPr>
          <w:rFonts w:ascii="Palatino Linotype" w:hAnsi="Palatino Linotype" w:cs="Arial"/>
          <w:b/>
          <w:bCs/>
        </w:rPr>
        <w:t>00</w:t>
      </w:r>
      <w:r w:rsidR="00C855D4" w:rsidRPr="00E068AE">
        <w:rPr>
          <w:rFonts w:ascii="Palatino Linotype" w:hAnsi="Palatino Linotype" w:cs="Arial"/>
          <w:b/>
          <w:bCs/>
        </w:rPr>
        <w:t>105</w:t>
      </w:r>
      <w:r w:rsidR="00EF7A37" w:rsidRPr="00E068AE">
        <w:rPr>
          <w:rFonts w:ascii="Palatino Linotype" w:hAnsi="Palatino Linotype" w:cs="Arial"/>
          <w:b/>
          <w:bCs/>
        </w:rPr>
        <w:t>/</w:t>
      </w:r>
      <w:r w:rsidR="00C855D4" w:rsidRPr="00E068AE">
        <w:rPr>
          <w:rFonts w:ascii="Palatino Linotype" w:hAnsi="Palatino Linotype" w:cs="Arial"/>
          <w:b/>
          <w:bCs/>
        </w:rPr>
        <w:t>PLEGISLA</w:t>
      </w:r>
      <w:r w:rsidR="00EF7A37" w:rsidRPr="00E068AE">
        <w:rPr>
          <w:rFonts w:ascii="Palatino Linotype" w:hAnsi="Palatino Linotype" w:cs="Arial"/>
          <w:b/>
          <w:bCs/>
        </w:rPr>
        <w:t>/</w:t>
      </w:r>
      <w:r w:rsidRPr="00E068AE">
        <w:rPr>
          <w:rFonts w:ascii="Palatino Linotype" w:hAnsi="Palatino Linotype" w:cs="Arial"/>
          <w:b/>
          <w:bCs/>
        </w:rPr>
        <w:t>IP/201</w:t>
      </w:r>
      <w:r w:rsidR="00036309" w:rsidRPr="00E068AE">
        <w:rPr>
          <w:rFonts w:ascii="Palatino Linotype" w:hAnsi="Palatino Linotype" w:cs="Arial"/>
          <w:b/>
          <w:bCs/>
        </w:rPr>
        <w:t>9</w:t>
      </w:r>
      <w:r w:rsidRPr="00E068AE">
        <w:rPr>
          <w:rFonts w:ascii="Palatino Linotype" w:hAnsi="Palatino Linotype" w:cs="Arial"/>
        </w:rPr>
        <w:t>, mediante la cual:</w:t>
      </w:r>
    </w:p>
    <w:p w:rsidR="00405E19" w:rsidRPr="00E068AE" w:rsidRDefault="00405E19" w:rsidP="00C855D4">
      <w:pPr>
        <w:ind w:left="851" w:right="899"/>
        <w:jc w:val="both"/>
        <w:rPr>
          <w:rFonts w:ascii="Palatino Linotype" w:hAnsi="Palatino Linotype" w:cs="Arial"/>
          <w:i/>
          <w:sz w:val="22"/>
          <w:szCs w:val="22"/>
        </w:rPr>
      </w:pPr>
    </w:p>
    <w:p w:rsidR="00A327E0" w:rsidRPr="00E068AE" w:rsidRDefault="00A327E0" w:rsidP="00564E7F">
      <w:pPr>
        <w:ind w:left="851" w:right="899"/>
        <w:jc w:val="both"/>
        <w:rPr>
          <w:rFonts w:ascii="Palatino Linotype" w:hAnsi="Palatino Linotype" w:cs="Arial"/>
          <w:i/>
          <w:sz w:val="22"/>
          <w:szCs w:val="22"/>
        </w:rPr>
      </w:pPr>
      <w:r w:rsidRPr="00E068AE">
        <w:rPr>
          <w:rFonts w:ascii="Palatino Linotype" w:hAnsi="Palatino Linotype" w:cs="Arial"/>
          <w:i/>
          <w:sz w:val="22"/>
          <w:szCs w:val="22"/>
        </w:rPr>
        <w:t>“</w:t>
      </w:r>
      <w:r w:rsidR="00C855D4" w:rsidRPr="00E068AE">
        <w:rPr>
          <w:rFonts w:ascii="Palatino Linotype" w:hAnsi="Palatino Linotype" w:cs="Arial"/>
          <w:i/>
          <w:sz w:val="22"/>
          <w:szCs w:val="22"/>
        </w:rPr>
        <w:t xml:space="preserve">Solicito todos los pliegos de observaciones, recomendaciones y </w:t>
      </w:r>
      <w:proofErr w:type="spellStart"/>
      <w:r w:rsidR="00C855D4" w:rsidRPr="00E068AE">
        <w:rPr>
          <w:rFonts w:ascii="Palatino Linotype" w:hAnsi="Palatino Linotype" w:cs="Arial"/>
          <w:i/>
          <w:sz w:val="22"/>
          <w:szCs w:val="22"/>
        </w:rPr>
        <w:t>fincamiento</w:t>
      </w:r>
      <w:proofErr w:type="spellEnd"/>
      <w:r w:rsidR="00C855D4" w:rsidRPr="00E068AE">
        <w:rPr>
          <w:rFonts w:ascii="Palatino Linotype" w:hAnsi="Palatino Linotype" w:cs="Arial"/>
          <w:i/>
          <w:sz w:val="22"/>
          <w:szCs w:val="22"/>
        </w:rPr>
        <w:t xml:space="preserve"> de responsabilidades resarcitorias de la entidad fiscalizable Municipio de </w:t>
      </w:r>
      <w:proofErr w:type="spellStart"/>
      <w:r w:rsidR="00C855D4" w:rsidRPr="00E068AE">
        <w:rPr>
          <w:rFonts w:ascii="Palatino Linotype" w:hAnsi="Palatino Linotype" w:cs="Arial"/>
          <w:i/>
          <w:sz w:val="22"/>
          <w:szCs w:val="22"/>
        </w:rPr>
        <w:t>Tezoyuca</w:t>
      </w:r>
      <w:proofErr w:type="spellEnd"/>
      <w:r w:rsidR="00C855D4" w:rsidRPr="00E068AE">
        <w:rPr>
          <w:rFonts w:ascii="Palatino Linotype" w:hAnsi="Palatino Linotype" w:cs="Arial"/>
          <w:i/>
          <w:sz w:val="22"/>
          <w:szCs w:val="22"/>
        </w:rPr>
        <w:t xml:space="preserve"> durante la administración pública municipal 2016-2018.</w:t>
      </w:r>
      <w:r w:rsidRPr="00E068AE">
        <w:rPr>
          <w:rFonts w:ascii="Palatino Linotype" w:hAnsi="Palatino Linotype" w:cs="Arial"/>
          <w:i/>
          <w:sz w:val="22"/>
          <w:szCs w:val="22"/>
        </w:rPr>
        <w:t>”</w:t>
      </w:r>
      <w:r w:rsidR="00D730A4" w:rsidRPr="00E068AE">
        <w:rPr>
          <w:rFonts w:ascii="Palatino Linotype" w:hAnsi="Palatino Linotype" w:cs="Arial"/>
          <w:i/>
          <w:sz w:val="22"/>
          <w:szCs w:val="22"/>
        </w:rPr>
        <w:t xml:space="preserve"> </w:t>
      </w:r>
      <w:r w:rsidRPr="00E068AE">
        <w:rPr>
          <w:rFonts w:ascii="Palatino Linotype" w:hAnsi="Palatino Linotype" w:cs="Arial"/>
          <w:i/>
          <w:sz w:val="22"/>
          <w:szCs w:val="22"/>
        </w:rPr>
        <w:t>(Sic)</w:t>
      </w:r>
      <w:r w:rsidR="005E4AF2" w:rsidRPr="00E068AE">
        <w:rPr>
          <w:rFonts w:ascii="Palatino Linotype" w:hAnsi="Palatino Linotype" w:cs="Arial"/>
          <w:i/>
          <w:sz w:val="22"/>
          <w:szCs w:val="22"/>
        </w:rPr>
        <w:t>.</w:t>
      </w:r>
    </w:p>
    <w:p w:rsidR="00405E19" w:rsidRPr="00E068AE" w:rsidRDefault="00405E19" w:rsidP="00564E7F">
      <w:pPr>
        <w:ind w:left="851" w:right="899"/>
        <w:jc w:val="both"/>
        <w:rPr>
          <w:rFonts w:ascii="Palatino Linotype" w:hAnsi="Palatino Linotype" w:cs="Arial"/>
          <w:i/>
          <w:sz w:val="22"/>
          <w:szCs w:val="22"/>
        </w:rPr>
      </w:pPr>
    </w:p>
    <w:p w:rsidR="0058283F" w:rsidRPr="00E068AE" w:rsidRDefault="0058283F" w:rsidP="00564E7F">
      <w:pPr>
        <w:spacing w:line="360" w:lineRule="auto"/>
        <w:jc w:val="both"/>
        <w:rPr>
          <w:rFonts w:ascii="Palatino Linotype" w:hAnsi="Palatino Linotype" w:cs="Arial"/>
        </w:rPr>
      </w:pPr>
      <w:r w:rsidRPr="00E068AE">
        <w:rPr>
          <w:rFonts w:ascii="Palatino Linotype" w:hAnsi="Palatino Linotype" w:cs="Arial"/>
          <w:b/>
        </w:rPr>
        <w:t>MODALIDAD DE ENTREGA:</w:t>
      </w:r>
      <w:r w:rsidRPr="00E068AE">
        <w:rPr>
          <w:rFonts w:ascii="Palatino Linotype" w:hAnsi="Palatino Linotype" w:cs="Arial"/>
        </w:rPr>
        <w:t xml:space="preserve"> Vía </w:t>
      </w:r>
      <w:r w:rsidRPr="00E068AE">
        <w:rPr>
          <w:rFonts w:ascii="Palatino Linotype" w:hAnsi="Palatino Linotype" w:cs="Arial"/>
          <w:b/>
        </w:rPr>
        <w:t>SAIMEX</w:t>
      </w:r>
      <w:r w:rsidRPr="00E068AE">
        <w:rPr>
          <w:rFonts w:ascii="Palatino Linotype" w:hAnsi="Palatino Linotype" w:cs="Arial"/>
        </w:rPr>
        <w:t>.</w:t>
      </w:r>
    </w:p>
    <w:p w:rsidR="004F28E9" w:rsidRPr="00E068AE" w:rsidRDefault="004F28E9" w:rsidP="00564E7F">
      <w:pPr>
        <w:spacing w:line="360" w:lineRule="auto"/>
        <w:ind w:left="851" w:right="899"/>
        <w:jc w:val="both"/>
        <w:rPr>
          <w:rFonts w:ascii="Palatino Linotype" w:hAnsi="Palatino Linotype"/>
          <w:szCs w:val="22"/>
        </w:rPr>
      </w:pPr>
    </w:p>
    <w:p w:rsidR="0017540F" w:rsidRPr="00E068AE" w:rsidRDefault="0020314B" w:rsidP="00564E7F">
      <w:pPr>
        <w:spacing w:line="360" w:lineRule="auto"/>
        <w:jc w:val="both"/>
        <w:rPr>
          <w:rFonts w:ascii="Palatino Linotype" w:hAnsi="Palatino Linotype" w:cs="Arial"/>
        </w:rPr>
      </w:pPr>
      <w:r w:rsidRPr="00E068AE">
        <w:rPr>
          <w:rFonts w:ascii="Palatino Linotype" w:hAnsi="Palatino Linotype"/>
          <w:b/>
          <w:sz w:val="28"/>
          <w:szCs w:val="28"/>
        </w:rPr>
        <w:t xml:space="preserve">II. </w:t>
      </w:r>
      <w:r w:rsidR="0017540F" w:rsidRPr="00E068AE">
        <w:rPr>
          <w:rFonts w:ascii="Palatino Linotype" w:hAnsi="Palatino Linotype" w:cs="Arial"/>
        </w:rPr>
        <w:t>En cumplimiento al artículo 162 de la Ley de Transparencia y Acceso a la Información Pública del Es</w:t>
      </w:r>
      <w:r w:rsidR="000D1BF5" w:rsidRPr="00E068AE">
        <w:rPr>
          <w:rFonts w:ascii="Palatino Linotype" w:hAnsi="Palatino Linotype" w:cs="Arial"/>
        </w:rPr>
        <w:t>tado de México y Municipios, el doce de febrero de dos mil diecinueve</w:t>
      </w:r>
      <w:r w:rsidR="0017540F" w:rsidRPr="00E068AE">
        <w:rPr>
          <w:rFonts w:ascii="Palatino Linotype" w:hAnsi="Palatino Linotype" w:cs="Arial"/>
        </w:rPr>
        <w:t xml:space="preserve">, </w:t>
      </w:r>
      <w:r w:rsidR="0017540F" w:rsidRPr="00E068AE">
        <w:rPr>
          <w:rFonts w:ascii="Palatino Linotype" w:hAnsi="Palatino Linotype" w:cs="Arial"/>
          <w:b/>
        </w:rPr>
        <w:t>EL SUJETO OBLIGADO</w:t>
      </w:r>
      <w:r w:rsidR="0017540F" w:rsidRPr="00E068AE">
        <w:rPr>
          <w:rFonts w:ascii="Palatino Linotype" w:hAnsi="Palatino Linotype" w:cs="Arial"/>
        </w:rPr>
        <w:t xml:space="preserve"> turnó mediante requerimiento, el contenido de </w:t>
      </w:r>
      <w:r w:rsidR="0017540F" w:rsidRPr="00E068AE">
        <w:rPr>
          <w:rFonts w:ascii="Palatino Linotype" w:hAnsi="Palatino Linotype" w:cs="Arial"/>
        </w:rPr>
        <w:lastRenderedPageBreak/>
        <w:t>la solicitud de información a</w:t>
      </w:r>
      <w:r w:rsidR="006E1AC0" w:rsidRPr="00E068AE">
        <w:rPr>
          <w:rFonts w:ascii="Palatino Linotype" w:hAnsi="Palatino Linotype" w:cs="Arial"/>
        </w:rPr>
        <w:t>l</w:t>
      </w:r>
      <w:r w:rsidR="0017540F" w:rsidRPr="00E068AE">
        <w:rPr>
          <w:rFonts w:ascii="Palatino Linotype" w:hAnsi="Palatino Linotype" w:cs="Arial"/>
        </w:rPr>
        <w:t xml:space="preserve"> Servidor Público Habilitado de</w:t>
      </w:r>
      <w:r w:rsidR="000D1BF5" w:rsidRPr="00E068AE">
        <w:rPr>
          <w:rFonts w:ascii="Palatino Linotype" w:hAnsi="Palatino Linotype" w:cs="Arial"/>
        </w:rPr>
        <w:t>l Órgano Superior de Fiscalización</w:t>
      </w:r>
      <w:r w:rsidR="0017540F" w:rsidRPr="00E068AE">
        <w:rPr>
          <w:rFonts w:ascii="Palatino Linotype" w:hAnsi="Palatino Linotype" w:cs="Arial"/>
        </w:rPr>
        <w:t>, a efecto de que realizara la búsqueda y localización de la información tal como se desprende a continuación:</w:t>
      </w:r>
    </w:p>
    <w:p w:rsidR="000D1BF5" w:rsidRPr="00E068AE" w:rsidRDefault="000D1BF5" w:rsidP="00564E7F">
      <w:pPr>
        <w:spacing w:line="360" w:lineRule="auto"/>
        <w:jc w:val="both"/>
        <w:rPr>
          <w:rFonts w:ascii="Palatino Linotype" w:hAnsi="Palatino Linotype" w:cs="Arial"/>
        </w:rPr>
      </w:pPr>
      <w:r w:rsidRPr="00E068AE">
        <w:rPr>
          <w:rFonts w:ascii="Palatino Linotype" w:hAnsi="Palatino Linotype" w:cs="Arial"/>
          <w:noProof/>
          <w:lang w:eastAsia="es-MX"/>
        </w:rPr>
        <mc:AlternateContent>
          <mc:Choice Requires="wps">
            <w:drawing>
              <wp:anchor distT="0" distB="0" distL="114300" distR="114300" simplePos="0" relativeHeight="251721728" behindDoc="0" locked="0" layoutInCell="1" allowOverlap="1">
                <wp:simplePos x="0" y="0"/>
                <wp:positionH relativeFrom="margin">
                  <wp:align>right</wp:align>
                </wp:positionH>
                <wp:positionV relativeFrom="paragraph">
                  <wp:posOffset>1119505</wp:posOffset>
                </wp:positionV>
                <wp:extent cx="5599990" cy="457200"/>
                <wp:effectExtent l="76200" t="38100" r="77470" b="95250"/>
                <wp:wrapNone/>
                <wp:docPr id="12" name="Rectángulo redondeado 12"/>
                <wp:cNvGraphicFramePr/>
                <a:graphic xmlns:a="http://schemas.openxmlformats.org/drawingml/2006/main">
                  <a:graphicData uri="http://schemas.microsoft.com/office/word/2010/wordprocessingShape">
                    <wps:wsp>
                      <wps:cNvSpPr/>
                      <wps:spPr>
                        <a:xfrm>
                          <a:off x="0" y="0"/>
                          <a:ext cx="5599990" cy="4572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847C1" id="Rectángulo redondeado 12" o:spid="_x0000_s1026" style="position:absolute;margin-left:389.75pt;margin-top:88.15pt;width:440.95pt;height:36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" filled="f" strokecolor="red" strokeweight="2.25pt">
                <v:shadow on="t" color="black" opacity="22937f" origin=",.5" offset="0,.63889mm"/>
                <w10:wrap anchorx="margin"/>
              </v:roundrect>
            </w:pict>
          </mc:Fallback>
        </mc:AlternateContent>
      </w:r>
      <w:r w:rsidRPr="00E068AE">
        <w:rPr>
          <w:rFonts w:ascii="Palatino Linotype" w:hAnsi="Palatino Linotype" w:cs="Arial"/>
          <w:noProof/>
          <w:lang w:eastAsia="es-MX"/>
        </w:rPr>
        <w:drawing>
          <wp:inline distT="0" distB="0" distL="0" distR="0">
            <wp:extent cx="5791835" cy="2171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71065"/>
                    </a:xfrm>
                    <a:prstGeom prst="rect">
                      <a:avLst/>
                    </a:prstGeom>
                  </pic:spPr>
                </pic:pic>
              </a:graphicData>
            </a:graphic>
          </wp:inline>
        </w:drawing>
      </w:r>
    </w:p>
    <w:p w:rsidR="00EF7A37" w:rsidRPr="00E068AE" w:rsidRDefault="00EF7A37" w:rsidP="00564E7F">
      <w:pPr>
        <w:spacing w:line="360" w:lineRule="auto"/>
        <w:jc w:val="both"/>
        <w:rPr>
          <w:rFonts w:ascii="Palatino Linotype" w:hAnsi="Palatino Linotype" w:cs="Arial"/>
        </w:rPr>
      </w:pPr>
    </w:p>
    <w:p w:rsidR="0020314B" w:rsidRPr="00E068AE" w:rsidRDefault="00150DA6" w:rsidP="00564E7F">
      <w:pPr>
        <w:spacing w:line="360" w:lineRule="auto"/>
        <w:jc w:val="both"/>
        <w:rPr>
          <w:rFonts w:ascii="Palatino Linotype" w:hAnsi="Palatino Linotype" w:cs="Arial"/>
          <w:lang w:val="es-ES_tradnl"/>
        </w:rPr>
      </w:pPr>
      <w:r w:rsidRPr="00E068AE">
        <w:rPr>
          <w:rFonts w:ascii="Palatino Linotype" w:hAnsi="Palatino Linotype"/>
          <w:b/>
          <w:sz w:val="28"/>
        </w:rPr>
        <w:t xml:space="preserve">III. </w:t>
      </w:r>
      <w:r w:rsidR="0020314B" w:rsidRPr="00E068AE">
        <w:rPr>
          <w:rFonts w:ascii="Palatino Linotype" w:hAnsi="Palatino Linotype"/>
        </w:rPr>
        <w:t xml:space="preserve">De las constancias que obran en </w:t>
      </w:r>
      <w:r w:rsidR="0020314B" w:rsidRPr="00E068AE">
        <w:rPr>
          <w:rFonts w:ascii="Palatino Linotype" w:hAnsi="Palatino Linotype"/>
          <w:b/>
        </w:rPr>
        <w:t>EL SAIMEX,</w:t>
      </w:r>
      <w:r w:rsidR="0020314B" w:rsidRPr="00E068AE">
        <w:rPr>
          <w:rFonts w:ascii="Palatino Linotype" w:hAnsi="Palatino Linotype"/>
        </w:rPr>
        <w:t xml:space="preserve"> se advierte que en fecha </w:t>
      </w:r>
      <w:r w:rsidR="003A2AF2" w:rsidRPr="00E068AE">
        <w:rPr>
          <w:rFonts w:ascii="Palatino Linotype" w:hAnsi="Palatino Linotype"/>
        </w:rPr>
        <w:t xml:space="preserve">seis de marzo </w:t>
      </w:r>
      <w:r w:rsidR="0068631D" w:rsidRPr="00E068AE">
        <w:rPr>
          <w:rFonts w:ascii="Palatino Linotype" w:hAnsi="Palatino Linotype"/>
        </w:rPr>
        <w:t xml:space="preserve">de </w:t>
      </w:r>
      <w:r w:rsidR="00BE45C6" w:rsidRPr="00E068AE">
        <w:rPr>
          <w:rFonts w:ascii="Palatino Linotype" w:hAnsi="Palatino Linotype"/>
        </w:rPr>
        <w:t>dos mil diecinueve</w:t>
      </w:r>
      <w:r w:rsidR="0020314B" w:rsidRPr="00E068AE">
        <w:rPr>
          <w:rFonts w:ascii="Palatino Linotype" w:hAnsi="Palatino Linotype"/>
        </w:rPr>
        <w:t xml:space="preserve">, </w:t>
      </w:r>
      <w:r w:rsidR="0020314B" w:rsidRPr="00E068AE">
        <w:rPr>
          <w:rFonts w:ascii="Palatino Linotype" w:hAnsi="Palatino Linotype" w:cs="Arial"/>
          <w:lang w:val="es-ES_tradnl"/>
        </w:rPr>
        <w:t>el Responsable de la Unidad de Transparencia del</w:t>
      </w:r>
      <w:r w:rsidR="0020314B" w:rsidRPr="00E068AE">
        <w:rPr>
          <w:rFonts w:ascii="Palatino Linotype" w:hAnsi="Palatino Linotype" w:cs="Arial"/>
          <w:b/>
          <w:lang w:val="es-ES_tradnl"/>
        </w:rPr>
        <w:t xml:space="preserve"> SUJETO OBLIGADO</w:t>
      </w:r>
      <w:r w:rsidR="0020314B" w:rsidRPr="00E068AE">
        <w:rPr>
          <w:rFonts w:ascii="Palatino Linotype" w:hAnsi="Palatino Linotype" w:cs="Arial"/>
          <w:lang w:val="es-ES_tradnl"/>
        </w:rPr>
        <w:t xml:space="preserve"> dio respuesta a la solicitud de información, en los siguientes términos:</w:t>
      </w:r>
    </w:p>
    <w:p w:rsidR="0020314B" w:rsidRPr="00E068AE" w:rsidRDefault="0020314B" w:rsidP="00564E7F">
      <w:pPr>
        <w:ind w:left="851" w:right="899"/>
        <w:jc w:val="both"/>
        <w:rPr>
          <w:rFonts w:ascii="Palatino Linotype" w:hAnsi="Palatino Linotype" w:cs="Arial"/>
          <w:i/>
          <w:sz w:val="22"/>
          <w:szCs w:val="22"/>
        </w:rPr>
      </w:pPr>
    </w:p>
    <w:p w:rsidR="003A2AF2" w:rsidRPr="00E068AE" w:rsidRDefault="0020314B" w:rsidP="003A2AF2">
      <w:pPr>
        <w:ind w:left="851" w:right="899"/>
        <w:jc w:val="both"/>
        <w:rPr>
          <w:rFonts w:ascii="Palatino Linotype" w:hAnsi="Palatino Linotype" w:cs="Arial"/>
          <w:i/>
          <w:sz w:val="22"/>
          <w:szCs w:val="22"/>
        </w:rPr>
      </w:pPr>
      <w:r w:rsidRPr="00E068AE">
        <w:rPr>
          <w:rFonts w:ascii="Palatino Linotype" w:hAnsi="Palatino Linotype" w:cs="Arial"/>
          <w:i/>
          <w:sz w:val="22"/>
          <w:szCs w:val="22"/>
        </w:rPr>
        <w:t>“</w:t>
      </w:r>
      <w:r w:rsidR="003A2AF2" w:rsidRPr="00E068AE">
        <w:rPr>
          <w:rFonts w:ascii="Palatino Linotype" w:hAnsi="Palatino Linotype" w:cs="Arial"/>
          <w:i/>
          <w:sz w:val="22"/>
          <w:szCs w:val="22"/>
        </w:rPr>
        <w:t>…</w:t>
      </w:r>
      <w:r w:rsidR="002171FA" w:rsidRPr="00E068A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71FA" w:rsidRPr="00E068AE" w:rsidRDefault="002171FA" w:rsidP="003A2AF2">
      <w:pPr>
        <w:ind w:left="851" w:right="899"/>
        <w:jc w:val="both"/>
        <w:rPr>
          <w:rFonts w:ascii="Palatino Linotype" w:hAnsi="Palatino Linotype" w:cs="Arial"/>
          <w:i/>
          <w:sz w:val="22"/>
          <w:szCs w:val="22"/>
        </w:rPr>
      </w:pPr>
    </w:p>
    <w:p w:rsidR="003A2AF2" w:rsidRPr="00E068AE" w:rsidRDefault="002171FA" w:rsidP="003A2AF2">
      <w:pPr>
        <w:ind w:left="851" w:right="899"/>
        <w:jc w:val="both"/>
        <w:rPr>
          <w:rFonts w:ascii="Palatino Linotype" w:hAnsi="Palatino Linotype" w:cs="Arial"/>
          <w:i/>
          <w:sz w:val="22"/>
          <w:szCs w:val="22"/>
        </w:rPr>
      </w:pPr>
      <w:r w:rsidRPr="00E068AE">
        <w:rPr>
          <w:rFonts w:ascii="Palatino Linotype" w:hAnsi="Palatino Linotype" w:cs="Arial"/>
          <w:i/>
          <w:sz w:val="22"/>
          <w:szCs w:val="22"/>
        </w:rPr>
        <w:t>SE EMITE RESPUESTA</w:t>
      </w:r>
    </w:p>
    <w:p w:rsidR="002171FA" w:rsidRPr="00E068AE" w:rsidRDefault="002171FA" w:rsidP="003A2AF2">
      <w:pPr>
        <w:ind w:left="851" w:right="899"/>
        <w:jc w:val="both"/>
        <w:rPr>
          <w:rFonts w:ascii="Palatino Linotype" w:hAnsi="Palatino Linotype" w:cs="Arial"/>
          <w:i/>
          <w:sz w:val="22"/>
          <w:szCs w:val="22"/>
        </w:rPr>
      </w:pPr>
    </w:p>
    <w:p w:rsidR="002171FA" w:rsidRPr="00E068AE" w:rsidRDefault="002171FA" w:rsidP="003A2AF2">
      <w:pPr>
        <w:ind w:left="851" w:right="899"/>
        <w:jc w:val="both"/>
        <w:rPr>
          <w:rFonts w:ascii="Palatino Linotype" w:hAnsi="Palatino Linotype" w:cs="Arial"/>
          <w:i/>
          <w:sz w:val="22"/>
          <w:szCs w:val="22"/>
        </w:rPr>
      </w:pPr>
      <w:r w:rsidRPr="00E068AE">
        <w:rPr>
          <w:rFonts w:ascii="Palatino Linotype" w:hAnsi="Palatino Linotype" w:cs="Arial"/>
          <w:i/>
          <w:sz w:val="22"/>
          <w:szCs w:val="22"/>
        </w:rPr>
        <w:t>ATENTAMENTE</w:t>
      </w:r>
    </w:p>
    <w:p w:rsidR="002171FA" w:rsidRPr="00E068AE" w:rsidRDefault="002171FA" w:rsidP="003A2AF2">
      <w:pPr>
        <w:ind w:left="851" w:right="899"/>
        <w:jc w:val="both"/>
        <w:rPr>
          <w:rFonts w:ascii="Palatino Linotype" w:hAnsi="Palatino Linotype" w:cs="Arial"/>
          <w:i/>
          <w:sz w:val="22"/>
          <w:szCs w:val="22"/>
        </w:rPr>
      </w:pPr>
    </w:p>
    <w:p w:rsidR="0020314B" w:rsidRPr="00E068AE" w:rsidRDefault="002171FA" w:rsidP="00564E7F">
      <w:pPr>
        <w:ind w:left="851" w:right="899"/>
        <w:jc w:val="both"/>
        <w:rPr>
          <w:rFonts w:ascii="Palatino Linotype" w:hAnsi="Palatino Linotype" w:cs="Arial"/>
          <w:i/>
          <w:sz w:val="22"/>
          <w:szCs w:val="22"/>
          <w:lang w:eastAsia="es-MX"/>
        </w:rPr>
      </w:pPr>
      <w:r w:rsidRPr="00E068AE">
        <w:rPr>
          <w:rFonts w:ascii="Palatino Linotype" w:hAnsi="Palatino Linotype" w:cs="Arial"/>
          <w:i/>
          <w:sz w:val="22"/>
          <w:szCs w:val="22"/>
        </w:rPr>
        <w:t>Jesús Felipe Borja Coronel</w:t>
      </w:r>
      <w:r w:rsidR="0020314B" w:rsidRPr="00E068AE">
        <w:rPr>
          <w:rFonts w:ascii="Palatino Linotype" w:hAnsi="Palatino Linotype" w:cs="Arial"/>
          <w:i/>
          <w:sz w:val="22"/>
          <w:szCs w:val="22"/>
          <w:lang w:eastAsia="es-MX"/>
        </w:rPr>
        <w:t>” (Sic)</w:t>
      </w:r>
    </w:p>
    <w:p w:rsidR="007F3279" w:rsidRPr="00E068AE" w:rsidRDefault="007F3279" w:rsidP="00564E7F">
      <w:pPr>
        <w:ind w:right="899"/>
        <w:rPr>
          <w:rFonts w:ascii="Palatino Linotype" w:hAnsi="Palatino Linotype" w:cs="Arial"/>
          <w:i/>
          <w:sz w:val="22"/>
          <w:szCs w:val="22"/>
        </w:rPr>
      </w:pPr>
    </w:p>
    <w:p w:rsidR="002171FA" w:rsidRPr="00E068AE" w:rsidRDefault="002171FA" w:rsidP="002171FA">
      <w:pPr>
        <w:pStyle w:val="Prrafodelista"/>
        <w:spacing w:line="360" w:lineRule="auto"/>
        <w:ind w:left="0"/>
        <w:jc w:val="both"/>
        <w:rPr>
          <w:rFonts w:ascii="Palatino Linotype" w:hAnsi="Palatino Linotype"/>
        </w:rPr>
      </w:pPr>
      <w:r w:rsidRPr="00E068AE">
        <w:rPr>
          <w:rFonts w:ascii="Palatino Linotype" w:hAnsi="Palatino Linotype"/>
        </w:rPr>
        <w:t xml:space="preserve">Advirtiendo de dicha respuesta, que </w:t>
      </w:r>
      <w:r w:rsidRPr="00E068AE">
        <w:rPr>
          <w:rFonts w:ascii="Palatino Linotype" w:hAnsi="Palatino Linotype" w:cs="Arial"/>
          <w:b/>
        </w:rPr>
        <w:t>EL SUJETO OBLIGADO</w:t>
      </w:r>
      <w:r w:rsidRPr="00E068AE">
        <w:rPr>
          <w:rFonts w:ascii="Palatino Linotype" w:hAnsi="Palatino Linotype"/>
        </w:rPr>
        <w:t xml:space="preserve"> acompañó los siguientes archivos: </w:t>
      </w:r>
    </w:p>
    <w:p w:rsidR="002171FA" w:rsidRPr="00E068AE" w:rsidRDefault="002171FA" w:rsidP="002171FA">
      <w:pPr>
        <w:pStyle w:val="Prrafodelista"/>
        <w:spacing w:line="360" w:lineRule="auto"/>
        <w:ind w:left="0"/>
        <w:jc w:val="both"/>
        <w:rPr>
          <w:rFonts w:ascii="Palatino Linotype" w:hAnsi="Palatino Linotype"/>
        </w:rPr>
      </w:pPr>
    </w:p>
    <w:p w:rsidR="002171FA" w:rsidRPr="00E068AE" w:rsidRDefault="00823B5F" w:rsidP="002171FA">
      <w:pPr>
        <w:spacing w:line="360" w:lineRule="auto"/>
        <w:jc w:val="both"/>
        <w:rPr>
          <w:rFonts w:ascii="Palatino Linotype" w:hAnsi="Palatino Linotype" w:cs="Arial"/>
        </w:rPr>
      </w:pPr>
      <w:hyperlink r:id="rId9" w:tgtFrame="_blank" w:history="1">
        <w:r w:rsidR="002171FA" w:rsidRPr="00E068AE">
          <w:rPr>
            <w:rFonts w:ascii="Palatino Linotype" w:hAnsi="Palatino Linotype" w:cs="Arial"/>
            <w:b/>
          </w:rPr>
          <w:t>ACTA 04.03.19.pdf</w:t>
        </w:r>
      </w:hyperlink>
      <w:r w:rsidR="002171FA" w:rsidRPr="00E068AE">
        <w:rPr>
          <w:rFonts w:ascii="Palatino Linotype" w:hAnsi="Palatino Linotype" w:cs="Arial"/>
          <w:b/>
        </w:rPr>
        <w:t xml:space="preserve">, </w:t>
      </w:r>
      <w:r w:rsidR="002171FA" w:rsidRPr="00E068AE">
        <w:rPr>
          <w:rFonts w:ascii="Palatino Linotype" w:hAnsi="Palatino Linotype" w:cs="Arial"/>
        </w:rPr>
        <w:t xml:space="preserve">el cual al Acta de la Sexta Sesión Ordinaria del Comité de Transparencia del Poder Legislativo del Estado Libre y Soberano de México, celebrada el cuatro de marzo de dos mil diecinueve. </w:t>
      </w:r>
    </w:p>
    <w:p w:rsidR="002171FA" w:rsidRPr="00E068AE" w:rsidRDefault="002171FA" w:rsidP="002171FA">
      <w:pPr>
        <w:spacing w:line="360" w:lineRule="auto"/>
        <w:jc w:val="both"/>
        <w:rPr>
          <w:rFonts w:ascii="Palatino Linotype" w:hAnsi="Palatino Linotype" w:cs="Arial"/>
          <w:b/>
        </w:rPr>
      </w:pPr>
    </w:p>
    <w:p w:rsidR="009B494D" w:rsidRPr="00E068AE" w:rsidRDefault="00823B5F" w:rsidP="002171FA">
      <w:pPr>
        <w:spacing w:line="360" w:lineRule="auto"/>
        <w:jc w:val="both"/>
        <w:rPr>
          <w:rFonts w:ascii="Palatino Linotype" w:hAnsi="Palatino Linotype" w:cs="Arial"/>
        </w:rPr>
      </w:pPr>
      <w:hyperlink r:id="rId10" w:tgtFrame="_blank" w:history="1">
        <w:r w:rsidR="002171FA" w:rsidRPr="00E068AE">
          <w:rPr>
            <w:rFonts w:ascii="Palatino Linotype" w:hAnsi="Palatino Linotype" w:cs="Arial"/>
            <w:b/>
          </w:rPr>
          <w:t>00105-PLEGISLA-IP-2019.pdf</w:t>
        </w:r>
      </w:hyperlink>
      <w:r w:rsidR="002171FA" w:rsidRPr="00E068AE">
        <w:rPr>
          <w:rFonts w:ascii="Palatino Linotype" w:hAnsi="Palatino Linotype" w:cs="Arial"/>
          <w:b/>
        </w:rPr>
        <w:t xml:space="preserve">, </w:t>
      </w:r>
      <w:r w:rsidR="002171FA" w:rsidRPr="00E068AE">
        <w:rPr>
          <w:rFonts w:ascii="Palatino Linotype" w:hAnsi="Palatino Linotype" w:cs="Arial"/>
        </w:rPr>
        <w:t xml:space="preserve">el cual corresponde al oficio número OSFEM/UAJ/SPH/054/2019, por medio del cual la Servidor Público Habilitado del Órgano Superior de Fiscalización, </w:t>
      </w:r>
      <w:r w:rsidR="009B494D" w:rsidRPr="00E068AE">
        <w:rPr>
          <w:rFonts w:ascii="Palatino Linotype" w:hAnsi="Palatino Linotype" w:cs="Arial"/>
        </w:rPr>
        <w:t xml:space="preserve">medularmente refirió lo siguiente: </w:t>
      </w:r>
    </w:p>
    <w:p w:rsidR="009B494D" w:rsidRPr="00E068AE" w:rsidRDefault="009B494D" w:rsidP="009B494D">
      <w:pPr>
        <w:ind w:left="851" w:right="899"/>
        <w:jc w:val="both"/>
        <w:rPr>
          <w:rFonts w:ascii="Palatino Linotype" w:hAnsi="Palatino Linotype" w:cs="Arial"/>
          <w:i/>
          <w:sz w:val="22"/>
          <w:szCs w:val="22"/>
        </w:rPr>
      </w:pPr>
    </w:p>
    <w:p w:rsidR="009B494D" w:rsidRPr="00E068AE" w:rsidRDefault="009B494D" w:rsidP="009B494D">
      <w:pPr>
        <w:ind w:left="851" w:right="899"/>
        <w:jc w:val="both"/>
        <w:rPr>
          <w:rFonts w:ascii="Palatino Linotype" w:hAnsi="Palatino Linotype" w:cs="Arial"/>
          <w:i/>
          <w:sz w:val="22"/>
          <w:szCs w:val="22"/>
        </w:rPr>
      </w:pPr>
      <w:r w:rsidRPr="00E068AE">
        <w:rPr>
          <w:rFonts w:ascii="Palatino Linotype" w:hAnsi="Palatino Linotype" w:cs="Arial"/>
          <w:i/>
          <w:sz w:val="22"/>
          <w:szCs w:val="22"/>
        </w:rPr>
        <w:t xml:space="preserve">“…Referente a los pliegos de recomendaciones emitidos al municipio de </w:t>
      </w:r>
      <w:proofErr w:type="spellStart"/>
      <w:r w:rsidRPr="00E068AE">
        <w:rPr>
          <w:rFonts w:ascii="Palatino Linotype" w:hAnsi="Palatino Linotype" w:cs="Arial"/>
          <w:i/>
          <w:sz w:val="22"/>
          <w:szCs w:val="22"/>
        </w:rPr>
        <w:t>Tezoyuca</w:t>
      </w:r>
      <w:proofErr w:type="spellEnd"/>
      <w:r w:rsidRPr="00E068AE">
        <w:rPr>
          <w:rFonts w:ascii="Palatino Linotype" w:hAnsi="Palatino Linotype" w:cs="Arial"/>
          <w:i/>
          <w:sz w:val="22"/>
          <w:szCs w:val="22"/>
        </w:rPr>
        <w:t xml:space="preserve">, México, generados con motivo de la evaluación a los informes mensuales del ejercicio 2016 y 2017, vía SAIMEX se remiten para consulta del ciudadano, toda vez que son considerados públicos en atención a que ha concluido la revisión correspondiente y notificados al ente fiscalizable para su seguimiento. </w:t>
      </w:r>
    </w:p>
    <w:p w:rsidR="009B494D" w:rsidRPr="00E068AE" w:rsidRDefault="009B494D" w:rsidP="009B494D">
      <w:pPr>
        <w:ind w:left="851" w:right="899"/>
        <w:jc w:val="both"/>
        <w:rPr>
          <w:rFonts w:ascii="Palatino Linotype" w:hAnsi="Palatino Linotype" w:cs="Arial"/>
          <w:i/>
          <w:sz w:val="22"/>
          <w:szCs w:val="22"/>
        </w:rPr>
      </w:pPr>
    </w:p>
    <w:p w:rsidR="009B494D" w:rsidRPr="00E068AE" w:rsidRDefault="009B494D" w:rsidP="009B494D">
      <w:pPr>
        <w:ind w:left="851" w:right="899"/>
        <w:jc w:val="both"/>
        <w:rPr>
          <w:rFonts w:ascii="Palatino Linotype" w:hAnsi="Palatino Linotype" w:cs="Arial"/>
          <w:i/>
          <w:sz w:val="22"/>
          <w:szCs w:val="22"/>
        </w:rPr>
      </w:pPr>
      <w:r w:rsidRPr="00E068AE">
        <w:rPr>
          <w:rFonts w:ascii="Palatino Linotype" w:hAnsi="Palatino Linotype" w:cs="Arial"/>
          <w:i/>
          <w:sz w:val="22"/>
          <w:szCs w:val="22"/>
        </w:rPr>
        <w:t xml:space="preserve">No obstante, respecto de los pliegos de observaciones relacionados con la revisión y fiscalización del ejercicio 2016 y 2017 de </w:t>
      </w:r>
      <w:proofErr w:type="spellStart"/>
      <w:r w:rsidRPr="00E068AE">
        <w:rPr>
          <w:rFonts w:ascii="Palatino Linotype" w:hAnsi="Palatino Linotype" w:cs="Arial"/>
          <w:i/>
          <w:sz w:val="22"/>
          <w:szCs w:val="22"/>
        </w:rPr>
        <w:t>Tezoyuca</w:t>
      </w:r>
      <w:proofErr w:type="spellEnd"/>
      <w:r w:rsidRPr="00E068AE">
        <w:rPr>
          <w:rFonts w:ascii="Palatino Linotype" w:hAnsi="Palatino Linotype" w:cs="Arial"/>
          <w:i/>
          <w:sz w:val="22"/>
          <w:szCs w:val="22"/>
        </w:rPr>
        <w:t xml:space="preserve">, México, existe impedimento legal para remitir al ciudadano, toda vez que se encuentran en trámite con el objeto de que los mismos se comprueben en la etapa de aclaración o en la substanciación de procedimientos administrativos resarcitorios, por lo que se trata de información que aún no tiene el carácter de definitiva. </w:t>
      </w:r>
    </w:p>
    <w:p w:rsidR="009B494D" w:rsidRPr="00E068AE" w:rsidRDefault="009B494D" w:rsidP="009B494D">
      <w:pPr>
        <w:ind w:left="851" w:right="899"/>
        <w:jc w:val="both"/>
        <w:rPr>
          <w:rFonts w:ascii="Palatino Linotype" w:hAnsi="Palatino Linotype" w:cs="Arial"/>
          <w:i/>
          <w:sz w:val="22"/>
          <w:szCs w:val="22"/>
        </w:rPr>
      </w:pPr>
    </w:p>
    <w:p w:rsidR="009B494D" w:rsidRPr="00E068AE" w:rsidRDefault="009B494D" w:rsidP="009B494D">
      <w:pPr>
        <w:ind w:left="851" w:right="899"/>
        <w:jc w:val="both"/>
        <w:rPr>
          <w:rFonts w:ascii="Palatino Linotype" w:hAnsi="Palatino Linotype" w:cs="Arial"/>
          <w:i/>
          <w:sz w:val="22"/>
          <w:szCs w:val="22"/>
        </w:rPr>
      </w:pPr>
      <w:r w:rsidRPr="00E068AE">
        <w:rPr>
          <w:rFonts w:ascii="Palatino Linotype" w:hAnsi="Palatino Linotype" w:cs="Arial"/>
          <w:i/>
          <w:sz w:val="22"/>
          <w:szCs w:val="22"/>
        </w:rPr>
        <w:t xml:space="preserve">Igualmente, con relación a los pliegos de recomendaciones emitidos al municipio de </w:t>
      </w:r>
      <w:proofErr w:type="spellStart"/>
      <w:r w:rsidRPr="00E068AE">
        <w:rPr>
          <w:rFonts w:ascii="Palatino Linotype" w:hAnsi="Palatino Linotype" w:cs="Arial"/>
          <w:i/>
          <w:sz w:val="22"/>
          <w:szCs w:val="22"/>
        </w:rPr>
        <w:t>Tezoyuca</w:t>
      </w:r>
      <w:proofErr w:type="spellEnd"/>
      <w:r w:rsidRPr="00E068AE">
        <w:rPr>
          <w:rFonts w:ascii="Palatino Linotype" w:hAnsi="Palatino Linotype" w:cs="Arial"/>
          <w:i/>
          <w:sz w:val="22"/>
          <w:szCs w:val="22"/>
        </w:rPr>
        <w:t>, México, generados con motivo de la evaluación a los informes mensuales del año 2018, existe impedimento legal para proporcionarse, hasta en tanto no concluya la revisión y fiscalización del mismo periodo, a practicarse en el presente año, por lo que son considerados información reservada con base en lo que dispone el numeral 50 de la Ley de Fiscalización Superior del Estado de México…”</w:t>
      </w:r>
    </w:p>
    <w:p w:rsidR="009B494D" w:rsidRPr="00E068AE" w:rsidRDefault="009B494D" w:rsidP="009B494D">
      <w:pPr>
        <w:ind w:left="851" w:right="899"/>
        <w:jc w:val="both"/>
        <w:rPr>
          <w:rFonts w:ascii="Palatino Linotype" w:hAnsi="Palatino Linotype" w:cs="Arial"/>
          <w:i/>
          <w:sz w:val="22"/>
          <w:szCs w:val="22"/>
        </w:rPr>
      </w:pPr>
    </w:p>
    <w:p w:rsidR="009B494D" w:rsidRPr="00E068AE" w:rsidRDefault="00823B5F" w:rsidP="002171FA">
      <w:pPr>
        <w:spacing w:line="360" w:lineRule="auto"/>
        <w:jc w:val="both"/>
        <w:rPr>
          <w:rFonts w:ascii="Palatino Linotype" w:hAnsi="Palatino Linotype" w:cs="Arial"/>
        </w:rPr>
      </w:pPr>
      <w:hyperlink r:id="rId11" w:tgtFrame="_blank" w:history="1">
        <w:r w:rsidR="002171FA" w:rsidRPr="00E068AE">
          <w:rPr>
            <w:rFonts w:ascii="Palatino Linotype" w:hAnsi="Palatino Linotype" w:cs="Arial"/>
            <w:b/>
          </w:rPr>
          <w:t>PLIEGOS 2016 2017.zip</w:t>
        </w:r>
      </w:hyperlink>
      <w:r w:rsidR="009B494D" w:rsidRPr="00E068AE">
        <w:rPr>
          <w:rFonts w:ascii="Palatino Linotype" w:hAnsi="Palatino Linotype" w:cs="Arial"/>
          <w:b/>
        </w:rPr>
        <w:t xml:space="preserve">, </w:t>
      </w:r>
      <w:r w:rsidR="009B494D" w:rsidRPr="00E068AE">
        <w:rPr>
          <w:rFonts w:ascii="Palatino Linotype" w:hAnsi="Palatino Linotype" w:cs="Arial"/>
        </w:rPr>
        <w:t xml:space="preserve">el cual de su contenido se advierte la carpeta denominada </w:t>
      </w:r>
      <w:r w:rsidR="009B494D" w:rsidRPr="00E068AE">
        <w:rPr>
          <w:rFonts w:ascii="Palatino Linotype" w:hAnsi="Palatino Linotype" w:cs="Arial"/>
          <w:b/>
        </w:rPr>
        <w:t xml:space="preserve">PLIEGOS 2016 2017, </w:t>
      </w:r>
      <w:r w:rsidR="009B494D" w:rsidRPr="00E068AE">
        <w:rPr>
          <w:rFonts w:ascii="Palatino Linotype" w:hAnsi="Palatino Linotype" w:cs="Arial"/>
        </w:rPr>
        <w:t xml:space="preserve">la cual contiene siete archivos en </w:t>
      </w:r>
      <w:proofErr w:type="spellStart"/>
      <w:r w:rsidR="009B494D" w:rsidRPr="00E068AE">
        <w:rPr>
          <w:rFonts w:ascii="Palatino Linotype" w:hAnsi="Palatino Linotype" w:cs="Arial"/>
        </w:rPr>
        <w:t>pdf</w:t>
      </w:r>
      <w:proofErr w:type="spellEnd"/>
      <w:r w:rsidR="009B494D" w:rsidRPr="00E068AE">
        <w:rPr>
          <w:rFonts w:ascii="Palatino Linotype" w:hAnsi="Palatino Linotype" w:cs="Arial"/>
        </w:rPr>
        <w:t xml:space="preserve">, los cuales corresponden a las recomendaciones </w:t>
      </w:r>
      <w:r w:rsidR="003A64BE" w:rsidRPr="00E068AE">
        <w:rPr>
          <w:rFonts w:ascii="Palatino Linotype" w:hAnsi="Palatino Linotype" w:cs="Arial"/>
        </w:rPr>
        <w:t xml:space="preserve">emitidas </w:t>
      </w:r>
      <w:r w:rsidR="009B494D" w:rsidRPr="00E068AE">
        <w:rPr>
          <w:rFonts w:ascii="Palatino Linotype" w:hAnsi="Palatino Linotype" w:cs="Arial"/>
        </w:rPr>
        <w:t xml:space="preserve">al municipio de </w:t>
      </w:r>
      <w:proofErr w:type="spellStart"/>
      <w:r w:rsidR="009B494D" w:rsidRPr="00E068AE">
        <w:rPr>
          <w:rFonts w:ascii="Palatino Linotype" w:hAnsi="Palatino Linotype" w:cs="Arial"/>
        </w:rPr>
        <w:t>Tezoyuca</w:t>
      </w:r>
      <w:proofErr w:type="spellEnd"/>
      <w:r w:rsidR="009B494D" w:rsidRPr="00E068AE">
        <w:rPr>
          <w:rFonts w:ascii="Palatino Linotype" w:hAnsi="Palatino Linotype" w:cs="Arial"/>
        </w:rPr>
        <w:t>, México, generad</w:t>
      </w:r>
      <w:r w:rsidR="003A64BE" w:rsidRPr="00E068AE">
        <w:rPr>
          <w:rFonts w:ascii="Palatino Linotype" w:hAnsi="Palatino Linotype" w:cs="Arial"/>
        </w:rPr>
        <w:t>a</w:t>
      </w:r>
      <w:r w:rsidR="009B494D" w:rsidRPr="00E068AE">
        <w:rPr>
          <w:rFonts w:ascii="Palatino Linotype" w:hAnsi="Palatino Linotype" w:cs="Arial"/>
        </w:rPr>
        <w:t>s con motivo de la evaluación a los informes mensuales del ejercicio 2016 y 2017</w:t>
      </w:r>
      <w:r w:rsidR="003A64BE" w:rsidRPr="00E068AE">
        <w:rPr>
          <w:rFonts w:ascii="Palatino Linotype" w:hAnsi="Palatino Linotype" w:cs="Arial"/>
        </w:rPr>
        <w:t>.</w:t>
      </w:r>
    </w:p>
    <w:p w:rsidR="003A64BE" w:rsidRPr="00E068AE" w:rsidRDefault="003A64BE" w:rsidP="002171FA">
      <w:pPr>
        <w:spacing w:line="360" w:lineRule="auto"/>
        <w:jc w:val="both"/>
        <w:rPr>
          <w:rFonts w:ascii="Palatino Linotype" w:hAnsi="Palatino Linotype" w:cs="Arial"/>
          <w:b/>
        </w:rPr>
      </w:pPr>
    </w:p>
    <w:p w:rsidR="003A64BE" w:rsidRPr="00E068AE" w:rsidRDefault="00823B5F" w:rsidP="002171FA">
      <w:pPr>
        <w:spacing w:line="360" w:lineRule="auto"/>
        <w:jc w:val="both"/>
        <w:rPr>
          <w:rFonts w:ascii="Palatino Linotype" w:hAnsi="Palatino Linotype" w:cs="Arial"/>
        </w:rPr>
      </w:pPr>
      <w:hyperlink r:id="rId12" w:tgtFrame="_blank" w:history="1">
        <w:r w:rsidR="002171FA" w:rsidRPr="00E068AE">
          <w:rPr>
            <w:rFonts w:ascii="Palatino Linotype" w:hAnsi="Palatino Linotype" w:cs="Arial"/>
            <w:b/>
          </w:rPr>
          <w:t>105 Respuesta Osfem.pdf</w:t>
        </w:r>
      </w:hyperlink>
      <w:r w:rsidR="003A64BE" w:rsidRPr="00E068AE">
        <w:rPr>
          <w:rFonts w:ascii="Palatino Linotype" w:hAnsi="Palatino Linotype" w:cs="Arial"/>
          <w:b/>
        </w:rPr>
        <w:t xml:space="preserve">, </w:t>
      </w:r>
      <w:r w:rsidR="003A64BE" w:rsidRPr="00E068AE">
        <w:rPr>
          <w:rFonts w:ascii="Palatino Linotype" w:hAnsi="Palatino Linotype" w:cs="Arial"/>
        </w:rPr>
        <w:t xml:space="preserve">el cual corresponde al oficio UIPL/0439/2019, por medio del cual el Titular de la Unidad de Transparencia, refiere adjuntar respuesta proporcionada por la servidor público habilitada el Órgano Superior de Fiscalización. </w:t>
      </w:r>
    </w:p>
    <w:p w:rsidR="003A64BE" w:rsidRPr="00E068AE" w:rsidRDefault="003A64BE" w:rsidP="002171FA">
      <w:pPr>
        <w:spacing w:line="360" w:lineRule="auto"/>
        <w:jc w:val="both"/>
        <w:rPr>
          <w:rFonts w:ascii="Palatino Linotype" w:hAnsi="Palatino Linotype" w:cs="Arial"/>
        </w:rPr>
      </w:pPr>
    </w:p>
    <w:p w:rsidR="00495455" w:rsidRPr="00E068AE" w:rsidRDefault="002171FA" w:rsidP="00564E7F">
      <w:pPr>
        <w:spacing w:line="360" w:lineRule="auto"/>
        <w:jc w:val="both"/>
        <w:rPr>
          <w:rFonts w:ascii="Palatino Linotype" w:hAnsi="Palatino Linotype" w:cs="Arial"/>
        </w:rPr>
      </w:pPr>
      <w:r w:rsidRPr="00E068AE">
        <w:rPr>
          <w:rFonts w:ascii="Palatino Linotype" w:hAnsi="Palatino Linotype"/>
          <w:b/>
          <w:sz w:val="28"/>
          <w:szCs w:val="28"/>
        </w:rPr>
        <w:t>I</w:t>
      </w:r>
      <w:r w:rsidR="007A002B" w:rsidRPr="00E068AE">
        <w:rPr>
          <w:rFonts w:ascii="Palatino Linotype" w:hAnsi="Palatino Linotype"/>
          <w:b/>
          <w:sz w:val="28"/>
          <w:szCs w:val="28"/>
        </w:rPr>
        <w:t>V</w:t>
      </w:r>
      <w:r w:rsidR="002C4987" w:rsidRPr="00E068AE">
        <w:rPr>
          <w:rFonts w:ascii="Palatino Linotype" w:hAnsi="Palatino Linotype"/>
          <w:b/>
          <w:sz w:val="28"/>
          <w:szCs w:val="28"/>
        </w:rPr>
        <w:t>.</w:t>
      </w:r>
      <w:r w:rsidR="002C4987" w:rsidRPr="00E068AE">
        <w:rPr>
          <w:rFonts w:ascii="Palatino Linotype" w:hAnsi="Palatino Linotype"/>
          <w:b/>
        </w:rPr>
        <w:t xml:space="preserve"> </w:t>
      </w:r>
      <w:r w:rsidR="00495455" w:rsidRPr="00E068AE">
        <w:rPr>
          <w:rFonts w:ascii="Palatino Linotype" w:hAnsi="Palatino Linotype"/>
        </w:rPr>
        <w:t xml:space="preserve">Inconforme con la </w:t>
      </w:r>
      <w:r w:rsidR="00495455" w:rsidRPr="00E068AE">
        <w:rPr>
          <w:rFonts w:ascii="Palatino Linotype" w:hAnsi="Palatino Linotype" w:cs="Arial"/>
        </w:rPr>
        <w:t xml:space="preserve">respuesta, el </w:t>
      </w:r>
      <w:r w:rsidR="003A64BE" w:rsidRPr="00E068AE">
        <w:rPr>
          <w:rFonts w:ascii="Palatino Linotype" w:hAnsi="Palatino Linotype" w:cs="Arial"/>
        </w:rPr>
        <w:t xml:space="preserve">veintiocho </w:t>
      </w:r>
      <w:r w:rsidR="0028425E" w:rsidRPr="00E068AE">
        <w:rPr>
          <w:rFonts w:ascii="Palatino Linotype" w:hAnsi="Palatino Linotype" w:cs="Arial"/>
        </w:rPr>
        <w:t xml:space="preserve">de marzo </w:t>
      </w:r>
      <w:r w:rsidR="007A1E9B" w:rsidRPr="00E068AE">
        <w:rPr>
          <w:rFonts w:ascii="Palatino Linotype" w:hAnsi="Palatino Linotype" w:cs="Arial"/>
        </w:rPr>
        <w:t>d</w:t>
      </w:r>
      <w:r w:rsidR="00495455" w:rsidRPr="00E068AE">
        <w:rPr>
          <w:rFonts w:ascii="Palatino Linotype" w:hAnsi="Palatino Linotype" w:cs="Arial"/>
        </w:rPr>
        <w:t>e dos mil dieci</w:t>
      </w:r>
      <w:r w:rsidR="005628B0" w:rsidRPr="00E068AE">
        <w:rPr>
          <w:rFonts w:ascii="Palatino Linotype" w:hAnsi="Palatino Linotype" w:cs="Arial"/>
        </w:rPr>
        <w:t>nueve</w:t>
      </w:r>
      <w:r w:rsidR="00495455" w:rsidRPr="00E068AE">
        <w:rPr>
          <w:rFonts w:ascii="Palatino Linotype" w:hAnsi="Palatino Linotype" w:cs="Arial"/>
        </w:rPr>
        <w:t xml:space="preserve">, </w:t>
      </w:r>
      <w:r w:rsidR="0028425E" w:rsidRPr="00E068AE">
        <w:rPr>
          <w:rFonts w:ascii="Palatino Linotype" w:hAnsi="Palatino Linotype"/>
          <w:b/>
        </w:rPr>
        <w:t>EL</w:t>
      </w:r>
      <w:r w:rsidR="00495455" w:rsidRPr="00E068AE">
        <w:rPr>
          <w:rFonts w:ascii="Palatino Linotype" w:hAnsi="Palatino Linotype"/>
          <w:b/>
        </w:rPr>
        <w:t xml:space="preserve"> RECURRENTE</w:t>
      </w:r>
      <w:r w:rsidR="00495455" w:rsidRPr="00E068AE">
        <w:rPr>
          <w:rFonts w:ascii="Palatino Linotype" w:hAnsi="Palatino Linotype"/>
        </w:rPr>
        <w:t xml:space="preserve"> interpuso el recurso de revisión objeto del presente estudio</w:t>
      </w:r>
      <w:r w:rsidR="00877F14" w:rsidRPr="00E068AE">
        <w:rPr>
          <w:rFonts w:ascii="Palatino Linotype" w:hAnsi="Palatino Linotype"/>
        </w:rPr>
        <w:t xml:space="preserve">, el cual </w:t>
      </w:r>
      <w:r w:rsidR="00495455" w:rsidRPr="00E068AE">
        <w:rPr>
          <w:rFonts w:ascii="Palatino Linotype" w:hAnsi="Palatino Linotype"/>
        </w:rPr>
        <w:t xml:space="preserve">fue registrado en </w:t>
      </w:r>
      <w:r w:rsidR="00495455" w:rsidRPr="00E068AE">
        <w:rPr>
          <w:rFonts w:ascii="Palatino Linotype" w:hAnsi="Palatino Linotype"/>
          <w:b/>
        </w:rPr>
        <w:t>EL SAIMEX</w:t>
      </w:r>
      <w:r w:rsidR="00495455" w:rsidRPr="00E068AE">
        <w:rPr>
          <w:rFonts w:ascii="Palatino Linotype" w:hAnsi="Palatino Linotype"/>
        </w:rPr>
        <w:t xml:space="preserve"> y se le asignó el número de expediente </w:t>
      </w:r>
      <w:r w:rsidR="00C355F5" w:rsidRPr="00E068AE">
        <w:rPr>
          <w:rFonts w:ascii="Palatino Linotype" w:hAnsi="Palatino Linotype" w:cs="Arial"/>
          <w:b/>
          <w:bCs/>
        </w:rPr>
        <w:t>0</w:t>
      </w:r>
      <w:r w:rsidR="0028425E" w:rsidRPr="00E068AE">
        <w:rPr>
          <w:rFonts w:ascii="Palatino Linotype" w:hAnsi="Palatino Linotype" w:cs="Arial"/>
          <w:b/>
          <w:bCs/>
        </w:rPr>
        <w:t>2</w:t>
      </w:r>
      <w:r w:rsidR="00633D7E" w:rsidRPr="00E068AE">
        <w:rPr>
          <w:rFonts w:ascii="Palatino Linotype" w:hAnsi="Palatino Linotype" w:cs="Arial"/>
          <w:b/>
          <w:bCs/>
        </w:rPr>
        <w:t>157</w:t>
      </w:r>
      <w:r w:rsidR="00877F14" w:rsidRPr="00E068AE">
        <w:rPr>
          <w:rFonts w:ascii="Palatino Linotype" w:hAnsi="Palatino Linotype" w:cs="Arial"/>
          <w:b/>
          <w:bCs/>
        </w:rPr>
        <w:t>/</w:t>
      </w:r>
      <w:r w:rsidR="00495455" w:rsidRPr="00E068AE">
        <w:rPr>
          <w:rFonts w:ascii="Palatino Linotype" w:hAnsi="Palatino Linotype" w:cs="Arial"/>
          <w:b/>
          <w:bCs/>
        </w:rPr>
        <w:t>INFOEM/IP/RR/201</w:t>
      </w:r>
      <w:r w:rsidR="006E33F7" w:rsidRPr="00E068AE">
        <w:rPr>
          <w:rFonts w:ascii="Palatino Linotype" w:hAnsi="Palatino Linotype" w:cs="Arial"/>
          <w:b/>
          <w:bCs/>
        </w:rPr>
        <w:t>9</w:t>
      </w:r>
      <w:r w:rsidR="00495455" w:rsidRPr="00E068AE">
        <w:rPr>
          <w:rFonts w:ascii="Palatino Linotype" w:hAnsi="Palatino Linotype" w:cs="Arial"/>
        </w:rPr>
        <w:t>, en el que señaló como acto impugnado:</w:t>
      </w:r>
    </w:p>
    <w:p w:rsidR="00495455" w:rsidRPr="00E068AE" w:rsidRDefault="00495455" w:rsidP="0028425E">
      <w:pPr>
        <w:jc w:val="both"/>
        <w:rPr>
          <w:rFonts w:ascii="Palatino Linotype" w:hAnsi="Palatino Linotype"/>
          <w:b/>
        </w:rPr>
      </w:pPr>
    </w:p>
    <w:p w:rsidR="00D73FD7" w:rsidRPr="00E068AE" w:rsidRDefault="00D73FD7" w:rsidP="0028425E">
      <w:pPr>
        <w:ind w:left="851" w:right="899"/>
        <w:jc w:val="both"/>
        <w:rPr>
          <w:rFonts w:ascii="Palatino Linotype" w:hAnsi="Palatino Linotype" w:cs="Arial"/>
          <w:i/>
          <w:sz w:val="22"/>
          <w:szCs w:val="22"/>
        </w:rPr>
      </w:pPr>
      <w:r w:rsidRPr="00E068AE">
        <w:rPr>
          <w:rFonts w:ascii="Palatino Linotype" w:hAnsi="Palatino Linotype" w:cs="Arial"/>
          <w:i/>
          <w:sz w:val="22"/>
          <w:szCs w:val="22"/>
        </w:rPr>
        <w:t>“</w:t>
      </w:r>
      <w:r w:rsidR="003A64BE" w:rsidRPr="00E068AE">
        <w:rPr>
          <w:rFonts w:ascii="Palatino Linotype" w:hAnsi="Palatino Linotype" w:cs="Arial"/>
          <w:i/>
          <w:sz w:val="22"/>
          <w:szCs w:val="22"/>
        </w:rPr>
        <w:t>RESPUESTA Y ACUERDOS EMITIDOS POR EL SUJETO OBLIGADO</w:t>
      </w:r>
      <w:r w:rsidR="00C227A2" w:rsidRPr="00E068AE">
        <w:rPr>
          <w:rFonts w:ascii="Palatino Linotype" w:hAnsi="Palatino Linotype" w:cs="Arial"/>
          <w:i/>
          <w:sz w:val="22"/>
          <w:szCs w:val="22"/>
        </w:rPr>
        <w:t>"</w:t>
      </w:r>
      <w:r w:rsidR="00D730A4" w:rsidRPr="00E068AE">
        <w:rPr>
          <w:rFonts w:ascii="Palatino Linotype" w:hAnsi="Palatino Linotype" w:cs="Arial"/>
          <w:i/>
          <w:sz w:val="22"/>
          <w:szCs w:val="22"/>
        </w:rPr>
        <w:t xml:space="preserve"> </w:t>
      </w:r>
      <w:r w:rsidRPr="00E068AE">
        <w:rPr>
          <w:rFonts w:ascii="Palatino Linotype" w:hAnsi="Palatino Linotype" w:cs="Arial"/>
          <w:i/>
          <w:sz w:val="22"/>
          <w:szCs w:val="22"/>
        </w:rPr>
        <w:t>(Sic)</w:t>
      </w:r>
    </w:p>
    <w:p w:rsidR="002C4987" w:rsidRPr="00E068AE" w:rsidRDefault="002C4987" w:rsidP="0028425E">
      <w:pPr>
        <w:ind w:left="851" w:right="899"/>
        <w:jc w:val="both"/>
        <w:rPr>
          <w:rFonts w:ascii="Palatino Linotype" w:hAnsi="Palatino Linotype" w:cs="Arial"/>
          <w:szCs w:val="22"/>
          <w:lang w:eastAsia="es-MX"/>
        </w:rPr>
      </w:pPr>
    </w:p>
    <w:p w:rsidR="00674DAF" w:rsidRPr="00E068AE" w:rsidRDefault="00674DAF" w:rsidP="00564E7F">
      <w:pPr>
        <w:spacing w:line="360" w:lineRule="auto"/>
        <w:jc w:val="both"/>
        <w:rPr>
          <w:rFonts w:ascii="Palatino Linotype" w:hAnsi="Palatino Linotype" w:cs="Arial"/>
        </w:rPr>
      </w:pPr>
      <w:r w:rsidRPr="00E068AE">
        <w:rPr>
          <w:rFonts w:ascii="Palatino Linotype" w:hAnsi="Palatino Linotype" w:cs="Arial"/>
        </w:rPr>
        <w:t xml:space="preserve">Asimismo, como razones o motivos de inconformidad:  </w:t>
      </w:r>
    </w:p>
    <w:p w:rsidR="002C4987" w:rsidRPr="00E068AE" w:rsidRDefault="002C4987" w:rsidP="003A64BE">
      <w:pPr>
        <w:ind w:left="851" w:right="899"/>
        <w:jc w:val="both"/>
        <w:rPr>
          <w:rFonts w:ascii="Palatino Linotype" w:hAnsi="Palatino Linotype" w:cs="Arial"/>
          <w:i/>
          <w:sz w:val="22"/>
          <w:szCs w:val="22"/>
        </w:rPr>
      </w:pPr>
    </w:p>
    <w:p w:rsidR="00D03D86" w:rsidRPr="00E068AE" w:rsidRDefault="0028425E" w:rsidP="0028425E">
      <w:pPr>
        <w:ind w:left="851" w:right="899"/>
        <w:jc w:val="both"/>
        <w:rPr>
          <w:rFonts w:ascii="Palatino Linotype" w:hAnsi="Palatino Linotype" w:cs="Arial"/>
          <w:i/>
          <w:sz w:val="22"/>
          <w:szCs w:val="22"/>
        </w:rPr>
      </w:pPr>
      <w:r w:rsidRPr="00E068AE">
        <w:rPr>
          <w:rFonts w:ascii="Palatino Linotype" w:hAnsi="Palatino Linotype" w:cs="Arial"/>
          <w:i/>
          <w:sz w:val="22"/>
          <w:szCs w:val="22"/>
        </w:rPr>
        <w:t>“</w:t>
      </w:r>
      <w:r w:rsidR="003A64BE" w:rsidRPr="00E068AE">
        <w:rPr>
          <w:rFonts w:ascii="Palatino Linotype" w:hAnsi="Palatino Linotype" w:cs="Arial"/>
          <w:i/>
          <w:sz w:val="22"/>
          <w:szCs w:val="22"/>
        </w:rPr>
        <w:t xml:space="preserve">NO RESULTA LEGAL QUE EL SUJETO OBLIGADO HAYA CLASIFICADO LA INFORMACIÓN, PUES LA INFORMACIÓN SOLICITADA CONSISTE EN PLIEGO DE RESPONSABILIDADES Y PROCEDIMIENTOS RESARCITORIOS VINCULADOS ESTRECHAMENTE CON LA EROGACIÓN DE RECURSOS PÚBLICOS; LUEGO ENTONCES LOS CIUDADANOS NOS ENCONTRAMOS CONSTITUCIONALMENTE HABILITADOS PARA CONOCER EL DESTINO DETALLADO DE LOS RECURSOS PÚBLICOS Y COMO EN EL CASO EN CONCRETO, LA INVESTIGACIÓN QUE LOS ÓRGANOS FISCALZADORES DESARROLLEN CON MOTIVO DE SUS FUNCIONES, PUES LA EROGACIÓN DE LOS RECURSOS PÚBLICOS DEBE SER EXPUESTA DE FORMA PÚBLICA, ATENDIENDO EL PRINCIPIO DE CERTEZA, LEGALIDAD Y PUBLICIDAD, MOTIVO POR EL CUAL NO DEBE CLASIFICARSE LA INFORMACIÓN RELACIONADA CON LAS INVESTIGACIONES DE ÍNDOLE ADMINISTRATIVA, EN LA CUAL SE LE ATRIBUYA A FUNCIONARIOS Y EXFUNCIONARIOS CONDUCTAS IRREGULARES QUE PUDIERAN O HAYAN CAUSADO DAÑO O PERJUICIO A LA HACIENDA PÚBICA, DE LO CONTRARIO, NO SE CUMPLE CABAL Y EXHAUSTIVAMENTE CON LOS PRINCIPIOS RECTORES DEL SERVICIO PÚBLICO. SOLICITANDO A ESTE INSTITUTO EN MATERIA DE TRANSPARENCIA QUE, </w:t>
      </w:r>
      <w:r w:rsidR="003A64BE" w:rsidRPr="00E068AE">
        <w:rPr>
          <w:rFonts w:ascii="Palatino Linotype" w:hAnsi="Palatino Linotype" w:cs="Arial"/>
          <w:i/>
          <w:sz w:val="22"/>
          <w:szCs w:val="22"/>
        </w:rPr>
        <w:lastRenderedPageBreak/>
        <w:t>ATENDIENDO LO MANIFESTADO Y EL ORIGEN DE LA INFORMACIÓN SOLICITADA, INSTRUYA AL SUJETO OBLIGADO EN DEJAR SIN EFECTOS LA CLASIFICACIÓN DE LA INFORMACIÓN SOLICITADA, PUES ESTA RESULTA SER ÍNDOLE PÚBLICO AL TRATARSE DE RECURSOS DE LA CIUDADANÍA, LOS MISMOS QUE DEBEN SER OBSERVADOS CON LA MAYOR PUBLICIDAD; ASIMISMO, SE SOLICITARON DOCUMENTALES CLARAS Y PRECISAS ATENDIENDO LA OBLIGACIÓN DE LOS FUNCIONARIOS MUNICIPALES EN EL DESPLIEGUE DE SUS ATRIBUCIONES, NO SOLAMENTE UNA RELACIÓN DE LOS PLIEGOS DE PRESUNTA RESPONSABILIZAD, NI UN ESCUETO LISTADO DE PROCEDIMIENTOS RESARCITORIOS INICIADOS QUE DE ACUERDO AL SUJETO OBLIGAO SE ENCUENTRAN EN INVESTIGACIÓN, POR QUE ADEMÁS DE UNA CLASIFICACIÓN DE INFORMACIÓN INFUNDADA E INDEBIDAMENTE MOTIVADA, LA ENTREGA DE LA INFORMACIÓN SOLICITADA ES DE FORMA PARCIAL, POR LO QUE DEBERÁ CONMINAR AL SUJETO OBLIGADO A ENTREGAR LA INFORMACIÓN COMPLETA Y EN LA VÍA SOLICITADA.</w:t>
      </w:r>
      <w:r w:rsidRPr="00E068AE">
        <w:rPr>
          <w:rFonts w:ascii="Palatino Linotype" w:hAnsi="Palatino Linotype" w:cs="Arial"/>
          <w:i/>
          <w:sz w:val="22"/>
          <w:szCs w:val="22"/>
        </w:rPr>
        <w:t>”(</w:t>
      </w:r>
      <w:proofErr w:type="gramStart"/>
      <w:r w:rsidRPr="00E068AE">
        <w:rPr>
          <w:rFonts w:ascii="Palatino Linotype" w:hAnsi="Palatino Linotype" w:cs="Arial"/>
          <w:i/>
          <w:sz w:val="22"/>
          <w:szCs w:val="22"/>
        </w:rPr>
        <w:t>sic</w:t>
      </w:r>
      <w:proofErr w:type="gramEnd"/>
      <w:r w:rsidRPr="00E068AE">
        <w:rPr>
          <w:rFonts w:ascii="Palatino Linotype" w:hAnsi="Palatino Linotype" w:cs="Arial"/>
          <w:i/>
          <w:sz w:val="22"/>
          <w:szCs w:val="22"/>
        </w:rPr>
        <w:t>)</w:t>
      </w:r>
    </w:p>
    <w:p w:rsidR="0028425E" w:rsidRPr="00E068AE" w:rsidRDefault="0028425E" w:rsidP="0028425E">
      <w:pPr>
        <w:ind w:left="851" w:right="899"/>
        <w:jc w:val="both"/>
        <w:rPr>
          <w:rFonts w:ascii="Palatino Linotype" w:hAnsi="Palatino Linotype" w:cs="Arial"/>
          <w:i/>
          <w:sz w:val="22"/>
          <w:szCs w:val="22"/>
        </w:rPr>
      </w:pPr>
    </w:p>
    <w:p w:rsidR="002C4987" w:rsidRPr="00E068AE" w:rsidRDefault="002C4987" w:rsidP="00564E7F">
      <w:pPr>
        <w:pStyle w:val="Default"/>
        <w:spacing w:line="360" w:lineRule="auto"/>
        <w:ind w:right="49"/>
        <w:jc w:val="both"/>
        <w:rPr>
          <w:rFonts w:ascii="Palatino Linotype" w:hAnsi="Palatino Linotype"/>
          <w:lang w:val="es-ES_tradnl"/>
        </w:rPr>
      </w:pPr>
      <w:r w:rsidRPr="00E068AE">
        <w:rPr>
          <w:rFonts w:ascii="Palatino Linotype" w:hAnsi="Palatino Linotype"/>
          <w:b/>
          <w:sz w:val="28"/>
          <w:szCs w:val="28"/>
        </w:rPr>
        <w:t xml:space="preserve">V. </w:t>
      </w:r>
      <w:r w:rsidRPr="00E068AE">
        <w:rPr>
          <w:rFonts w:ascii="Palatino Linotype" w:hAnsi="Palatino Linotype"/>
        </w:rPr>
        <w:t>El</w:t>
      </w:r>
      <w:r w:rsidRPr="00E068AE">
        <w:rPr>
          <w:rFonts w:ascii="Palatino Linotype" w:hAnsi="Palatino Linotype"/>
          <w:b/>
          <w:sz w:val="28"/>
          <w:szCs w:val="28"/>
        </w:rPr>
        <w:t xml:space="preserve"> </w:t>
      </w:r>
      <w:r w:rsidR="003A64BE" w:rsidRPr="00E068AE">
        <w:rPr>
          <w:rFonts w:ascii="Palatino Linotype" w:hAnsi="Palatino Linotype"/>
        </w:rPr>
        <w:t xml:space="preserve">veintiocho </w:t>
      </w:r>
      <w:r w:rsidR="00D100DA" w:rsidRPr="00E068AE">
        <w:rPr>
          <w:rFonts w:ascii="Palatino Linotype" w:hAnsi="Palatino Linotype"/>
        </w:rPr>
        <w:t xml:space="preserve">de marzo </w:t>
      </w:r>
      <w:r w:rsidR="005753F2" w:rsidRPr="00E068AE">
        <w:rPr>
          <w:rFonts w:ascii="Palatino Linotype" w:hAnsi="Palatino Linotype"/>
        </w:rPr>
        <w:t xml:space="preserve">de </w:t>
      </w:r>
      <w:r w:rsidR="005628B0" w:rsidRPr="00E068AE">
        <w:rPr>
          <w:rFonts w:ascii="Palatino Linotype" w:hAnsi="Palatino Linotype"/>
        </w:rPr>
        <w:t>dos mil diecinueve</w:t>
      </w:r>
      <w:r w:rsidR="00D73FD7" w:rsidRPr="00E068AE">
        <w:rPr>
          <w:rFonts w:ascii="Palatino Linotype" w:hAnsi="Palatino Linotype"/>
        </w:rPr>
        <w:t>,</w:t>
      </w:r>
      <w:r w:rsidR="00D730A4" w:rsidRPr="00E068AE">
        <w:rPr>
          <w:rFonts w:ascii="Palatino Linotype" w:hAnsi="Palatino Linotype"/>
        </w:rPr>
        <w:t xml:space="preserve"> </w:t>
      </w:r>
      <w:r w:rsidRPr="00E068AE">
        <w:rPr>
          <w:rFonts w:ascii="Palatino Linotype" w:hAnsi="Palatino Linotype"/>
        </w:rPr>
        <w:t xml:space="preserve">el </w:t>
      </w:r>
      <w:r w:rsidRPr="00E068AE">
        <w:rPr>
          <w:rFonts w:ascii="Palatino Linotype" w:hAnsi="Palatino Linotype"/>
          <w:lang w:val="es-ES_tradnl"/>
        </w:rPr>
        <w:t>recurso de que</w:t>
      </w:r>
      <w:r w:rsidRPr="00E068AE">
        <w:rPr>
          <w:rFonts w:ascii="Palatino Linotype" w:hAnsi="Palatino Linotype"/>
        </w:rPr>
        <w:t xml:space="preserve"> se trata</w:t>
      </w:r>
      <w:r w:rsidRPr="00E068AE">
        <w:rPr>
          <w:rFonts w:ascii="Palatino Linotype" w:hAnsi="Palatino Linotype"/>
          <w:lang w:val="es-ES_tradnl"/>
        </w:rPr>
        <w:t xml:space="preserve"> se envió electrónicamente al Instituto de </w:t>
      </w:r>
      <w:r w:rsidRPr="00E068AE">
        <w:rPr>
          <w:rFonts w:ascii="Palatino Linotype" w:eastAsia="Arial Unicode MS" w:hAnsi="Palatino Linotype"/>
        </w:rPr>
        <w:t>Transparencia</w:t>
      </w:r>
      <w:r w:rsidRPr="00E068AE">
        <w:rPr>
          <w:rFonts w:ascii="Palatino Linotype" w:hAnsi="Palatino Linotype"/>
          <w:lang w:val="es-ES_tradnl"/>
        </w:rPr>
        <w:t>, Acceso a la Información Pública y Protección de Datos Personales del Estado de México y Municipios y con fundamento en el artículo 185</w:t>
      </w:r>
      <w:r w:rsidR="00943A1C" w:rsidRPr="00E068AE">
        <w:rPr>
          <w:rFonts w:ascii="Palatino Linotype" w:hAnsi="Palatino Linotype"/>
          <w:lang w:val="es-ES_tradnl"/>
        </w:rPr>
        <w:t>,</w:t>
      </w:r>
      <w:r w:rsidRPr="00E068AE">
        <w:rPr>
          <w:rFonts w:ascii="Palatino Linotype" w:hAnsi="Palatino Linotype"/>
          <w:lang w:val="es-ES_tradnl"/>
        </w:rPr>
        <w:t xml:space="preserve"> fracción I de la </w:t>
      </w:r>
      <w:r w:rsidRPr="00E068AE">
        <w:rPr>
          <w:rFonts w:ascii="Palatino Linotype" w:hAnsi="Palatino Linotype"/>
        </w:rPr>
        <w:t>Ley de Transparencia y Acceso a la Información Pública del Estado de México y Municipios</w:t>
      </w:r>
      <w:r w:rsidRPr="00E068AE">
        <w:rPr>
          <w:rFonts w:ascii="Palatino Linotype" w:hAnsi="Palatino Linotype"/>
          <w:lang w:val="es-ES_tradnl"/>
        </w:rPr>
        <w:t>, se turnó, a través del</w:t>
      </w:r>
      <w:r w:rsidRPr="00E068AE">
        <w:rPr>
          <w:rFonts w:ascii="Palatino Linotype" w:eastAsia="Arial Unicode MS" w:hAnsi="Palatino Linotype"/>
          <w:lang w:val="es-ES_tradnl"/>
        </w:rPr>
        <w:t xml:space="preserve"> </w:t>
      </w:r>
      <w:r w:rsidRPr="00E068AE">
        <w:rPr>
          <w:rFonts w:ascii="Palatino Linotype" w:eastAsia="Arial Unicode MS" w:hAnsi="Palatino Linotype"/>
          <w:b/>
          <w:lang w:val="es-ES_tradnl"/>
        </w:rPr>
        <w:t>SAIMEX</w:t>
      </w:r>
      <w:r w:rsidRPr="00E068AE">
        <w:rPr>
          <w:rFonts w:ascii="Palatino Linotype" w:hAnsi="Palatino Linotype"/>
        </w:rPr>
        <w:t xml:space="preserve">, a la </w:t>
      </w:r>
      <w:r w:rsidRPr="00E068AE">
        <w:rPr>
          <w:rFonts w:ascii="Palatino Linotype" w:hAnsi="Palatino Linotype"/>
          <w:lang w:val="es-ES_tradnl"/>
        </w:rPr>
        <w:t xml:space="preserve">Comisionada </w:t>
      </w:r>
      <w:r w:rsidRPr="00E068AE">
        <w:rPr>
          <w:rFonts w:ascii="Palatino Linotype" w:hAnsi="Palatino Linotype"/>
          <w:b/>
          <w:lang w:val="es-ES_tradnl"/>
        </w:rPr>
        <w:t>EVA ABAID YAPUR</w:t>
      </w:r>
      <w:r w:rsidRPr="00E068AE">
        <w:rPr>
          <w:rFonts w:ascii="Palatino Linotype" w:hAnsi="Palatino Linotype"/>
        </w:rPr>
        <w:t>,</w:t>
      </w:r>
      <w:r w:rsidRPr="00E068AE">
        <w:rPr>
          <w:rFonts w:ascii="Palatino Linotype" w:hAnsi="Palatino Linotype"/>
          <w:lang w:val="es-ES_tradnl"/>
        </w:rPr>
        <w:t xml:space="preserve"> a efecto de decretar su admisión o </w:t>
      </w:r>
      <w:proofErr w:type="spellStart"/>
      <w:r w:rsidRPr="00E068AE">
        <w:rPr>
          <w:rFonts w:ascii="Palatino Linotype" w:hAnsi="Palatino Linotype"/>
          <w:lang w:val="es-ES_tradnl"/>
        </w:rPr>
        <w:t>desechamiento</w:t>
      </w:r>
      <w:proofErr w:type="spellEnd"/>
      <w:r w:rsidRPr="00E068AE">
        <w:rPr>
          <w:rFonts w:ascii="Palatino Linotype" w:hAnsi="Palatino Linotype"/>
          <w:lang w:val="es-ES_tradnl"/>
        </w:rPr>
        <w:t>.</w:t>
      </w:r>
    </w:p>
    <w:p w:rsidR="002C4987" w:rsidRPr="00E068AE" w:rsidRDefault="002C4987" w:rsidP="00564E7F">
      <w:pPr>
        <w:pStyle w:val="Default"/>
        <w:spacing w:line="360" w:lineRule="auto"/>
        <w:ind w:right="49"/>
        <w:jc w:val="both"/>
        <w:rPr>
          <w:rFonts w:ascii="Palatino Linotype" w:hAnsi="Palatino Linotype"/>
          <w:lang w:val="es-ES_tradnl"/>
        </w:rPr>
      </w:pPr>
    </w:p>
    <w:p w:rsidR="002C4987" w:rsidRPr="00E068AE" w:rsidRDefault="002C4987" w:rsidP="00564E7F">
      <w:pPr>
        <w:pStyle w:val="Piedepgina"/>
        <w:spacing w:line="360" w:lineRule="auto"/>
        <w:jc w:val="both"/>
        <w:rPr>
          <w:rFonts w:ascii="Palatino Linotype" w:hAnsi="Palatino Linotype" w:cs="Arial"/>
        </w:rPr>
      </w:pPr>
      <w:r w:rsidRPr="00E068AE">
        <w:rPr>
          <w:rFonts w:ascii="Palatino Linotype" w:hAnsi="Palatino Linotype" w:cs="Arial"/>
          <w:b/>
          <w:sz w:val="28"/>
        </w:rPr>
        <w:t>V</w:t>
      </w:r>
      <w:r w:rsidR="00EE5EDC" w:rsidRPr="00E068AE">
        <w:rPr>
          <w:rFonts w:ascii="Palatino Linotype" w:hAnsi="Palatino Linotype" w:cs="Arial"/>
          <w:b/>
          <w:sz w:val="28"/>
        </w:rPr>
        <w:t>I</w:t>
      </w:r>
      <w:r w:rsidRPr="00E068AE">
        <w:rPr>
          <w:rFonts w:ascii="Palatino Linotype" w:hAnsi="Palatino Linotype" w:cs="Arial"/>
          <w:b/>
          <w:sz w:val="28"/>
        </w:rPr>
        <w:t xml:space="preserve">. </w:t>
      </w:r>
      <w:r w:rsidRPr="00E068AE">
        <w:rPr>
          <w:rFonts w:ascii="Palatino Linotype" w:hAnsi="Palatino Linotype" w:cs="Arial"/>
        </w:rPr>
        <w:t>De las constancias del expediente electrónico del</w:t>
      </w:r>
      <w:r w:rsidRPr="00E068AE">
        <w:rPr>
          <w:rFonts w:ascii="Palatino Linotype" w:hAnsi="Palatino Linotype" w:cs="Arial"/>
          <w:b/>
        </w:rPr>
        <w:t xml:space="preserve"> SAIMEX</w:t>
      </w:r>
      <w:r w:rsidRPr="00E068AE">
        <w:rPr>
          <w:rFonts w:ascii="Palatino Linotype" w:hAnsi="Palatino Linotype" w:cs="Arial"/>
        </w:rPr>
        <w:t xml:space="preserve">, se advierte que en fecha </w:t>
      </w:r>
      <w:r w:rsidR="003A64BE" w:rsidRPr="00E068AE">
        <w:rPr>
          <w:rFonts w:ascii="Palatino Linotype" w:hAnsi="Palatino Linotype" w:cs="Arial"/>
        </w:rPr>
        <w:t xml:space="preserve">tres de abril </w:t>
      </w:r>
      <w:r w:rsidR="005628B0" w:rsidRPr="00E068AE">
        <w:rPr>
          <w:rFonts w:ascii="Palatino Linotype" w:hAnsi="Palatino Linotype" w:cs="Arial"/>
        </w:rPr>
        <w:t>de dos mil diecinueve</w:t>
      </w:r>
      <w:r w:rsidRPr="00E068AE">
        <w:rPr>
          <w:rFonts w:ascii="Palatino Linotype" w:hAnsi="Palatino Linotype" w:cs="Arial"/>
        </w:rPr>
        <w:t>, se acordó la admisión a trámite del recurso de revisión que nos ocupa</w:t>
      </w:r>
      <w:r w:rsidR="00B04C88" w:rsidRPr="00E068AE">
        <w:rPr>
          <w:rFonts w:ascii="Palatino Linotype" w:hAnsi="Palatino Linotype" w:cs="Arial"/>
        </w:rPr>
        <w:t xml:space="preserve">; </w:t>
      </w:r>
      <w:r w:rsidRPr="00E068AE">
        <w:rPr>
          <w:rFonts w:ascii="Palatino Linotype" w:hAnsi="Palatino Linotype" w:cs="Arial"/>
        </w:rPr>
        <w:t>así como</w:t>
      </w:r>
      <w:r w:rsidR="00B04C88" w:rsidRPr="00E068AE">
        <w:rPr>
          <w:rFonts w:ascii="Palatino Linotype" w:hAnsi="Palatino Linotype" w:cs="Arial"/>
        </w:rPr>
        <w:t>,</w:t>
      </w:r>
      <w:r w:rsidRPr="00E068AE">
        <w:rPr>
          <w:rFonts w:ascii="Palatino Linotype" w:hAnsi="Palatino Linotype" w:cs="Arial"/>
        </w:rPr>
        <w:t xml:space="preserve">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E068AE">
        <w:rPr>
          <w:rFonts w:ascii="Palatino Linotype" w:hAnsi="Palatino Linotype" w:cs="Arial"/>
        </w:rPr>
        <w:lastRenderedPageBreak/>
        <w:t xml:space="preserve">derecho conviniera, a efecto de presentar pruebas y alegatos; así como para que </w:t>
      </w:r>
      <w:r w:rsidRPr="00E068AE">
        <w:rPr>
          <w:rFonts w:ascii="Palatino Linotype" w:hAnsi="Palatino Linotype" w:cs="Arial"/>
          <w:b/>
        </w:rPr>
        <w:t xml:space="preserve">EL SUJETO OBLIGADO </w:t>
      </w:r>
      <w:r w:rsidRPr="00E068AE">
        <w:rPr>
          <w:rFonts w:ascii="Palatino Linotype" w:hAnsi="Palatino Linotype" w:cs="Arial"/>
        </w:rPr>
        <w:t>rindiera su</w:t>
      </w:r>
      <w:r w:rsidRPr="00E068AE">
        <w:rPr>
          <w:rFonts w:ascii="Palatino Linotype" w:hAnsi="Palatino Linotype" w:cs="Arial"/>
          <w:b/>
        </w:rPr>
        <w:t xml:space="preserve"> </w:t>
      </w:r>
      <w:r w:rsidRPr="00E068AE">
        <w:rPr>
          <w:rFonts w:ascii="Palatino Linotype" w:hAnsi="Palatino Linotype" w:cs="Arial"/>
        </w:rPr>
        <w:t>Informe Justificado.</w:t>
      </w:r>
    </w:p>
    <w:p w:rsidR="002C4987" w:rsidRPr="00E068AE" w:rsidRDefault="002C4987" w:rsidP="00564E7F">
      <w:pPr>
        <w:pStyle w:val="Default"/>
        <w:spacing w:line="360" w:lineRule="auto"/>
        <w:ind w:right="49"/>
        <w:jc w:val="both"/>
        <w:rPr>
          <w:rFonts w:ascii="Palatino Linotype" w:hAnsi="Palatino Linotype"/>
          <w:lang w:val="es-ES_tradnl"/>
        </w:rPr>
      </w:pPr>
    </w:p>
    <w:p w:rsidR="00E56E26" w:rsidRPr="00E068AE" w:rsidRDefault="006B1DBD" w:rsidP="00564E7F">
      <w:pPr>
        <w:spacing w:line="360" w:lineRule="auto"/>
        <w:jc w:val="both"/>
        <w:rPr>
          <w:rFonts w:ascii="Palatino Linotype" w:hAnsi="Palatino Linotype" w:cs="Arial"/>
          <w:noProof/>
          <w:lang w:eastAsia="es-MX"/>
        </w:rPr>
      </w:pPr>
      <w:r w:rsidRPr="00E068AE">
        <w:rPr>
          <w:rFonts w:ascii="Palatino Linotype" w:eastAsia="Arial Unicode MS" w:hAnsi="Palatino Linotype" w:cs="Arial"/>
          <w:b/>
          <w:sz w:val="28"/>
          <w:szCs w:val="28"/>
        </w:rPr>
        <w:t>V</w:t>
      </w:r>
      <w:r w:rsidR="00EE5EDC" w:rsidRPr="00E068AE">
        <w:rPr>
          <w:rFonts w:ascii="Palatino Linotype" w:eastAsia="Arial Unicode MS" w:hAnsi="Palatino Linotype" w:cs="Arial"/>
          <w:b/>
          <w:sz w:val="28"/>
          <w:szCs w:val="28"/>
        </w:rPr>
        <w:t>I</w:t>
      </w:r>
      <w:r w:rsidRPr="00E068AE">
        <w:rPr>
          <w:rFonts w:ascii="Palatino Linotype" w:eastAsia="Arial Unicode MS" w:hAnsi="Palatino Linotype" w:cs="Arial"/>
          <w:b/>
          <w:sz w:val="28"/>
          <w:szCs w:val="28"/>
        </w:rPr>
        <w:t>I</w:t>
      </w:r>
      <w:r w:rsidR="00342E62" w:rsidRPr="00E068AE">
        <w:rPr>
          <w:rFonts w:ascii="Palatino Linotype" w:eastAsia="Arial Unicode MS" w:hAnsi="Palatino Linotype" w:cs="Arial"/>
          <w:b/>
          <w:sz w:val="28"/>
          <w:szCs w:val="28"/>
        </w:rPr>
        <w:t xml:space="preserve">. </w:t>
      </w:r>
      <w:r w:rsidR="00E56E26" w:rsidRPr="00E068AE">
        <w:rPr>
          <w:rFonts w:ascii="Palatino Linotype" w:hAnsi="Palatino Linotype" w:cs="Arial"/>
        </w:rPr>
        <w:t>En cumplimiento a lo anterior, de las constancias del expediente electrónico del</w:t>
      </w:r>
      <w:r w:rsidR="00E56E26" w:rsidRPr="00E068AE">
        <w:rPr>
          <w:rFonts w:ascii="Palatino Linotype" w:hAnsi="Palatino Linotype" w:cs="Arial"/>
          <w:b/>
        </w:rPr>
        <w:t xml:space="preserve"> SAIMEX</w:t>
      </w:r>
      <w:r w:rsidR="00E56E26" w:rsidRPr="00E068AE">
        <w:rPr>
          <w:rFonts w:ascii="Palatino Linotype" w:hAnsi="Palatino Linotype" w:cs="Arial"/>
        </w:rPr>
        <w:t xml:space="preserve">, se advierte que el </w:t>
      </w:r>
      <w:r w:rsidR="003A64BE" w:rsidRPr="00E068AE">
        <w:rPr>
          <w:rFonts w:ascii="Palatino Linotype" w:hAnsi="Palatino Linotype" w:cs="Arial"/>
        </w:rPr>
        <w:t xml:space="preserve">doce de abril </w:t>
      </w:r>
      <w:r w:rsidR="00E56E26" w:rsidRPr="00E068AE">
        <w:rPr>
          <w:rFonts w:ascii="Palatino Linotype" w:hAnsi="Palatino Linotype" w:cs="Arial"/>
        </w:rPr>
        <w:t xml:space="preserve">de dos mil diecinueve, </w:t>
      </w:r>
      <w:r w:rsidR="00E56E26" w:rsidRPr="00E068AE">
        <w:rPr>
          <w:rFonts w:ascii="Palatino Linotype" w:hAnsi="Palatino Linotype" w:cs="Arial"/>
          <w:b/>
        </w:rPr>
        <w:t>EL SUJETO OBLIGADO</w:t>
      </w:r>
      <w:r w:rsidR="00E56E26" w:rsidRPr="00E068AE">
        <w:rPr>
          <w:rFonts w:ascii="Palatino Linotype" w:hAnsi="Palatino Linotype" w:cs="Arial"/>
        </w:rPr>
        <w:t xml:space="preserve"> </w:t>
      </w:r>
      <w:r w:rsidR="00E56E26" w:rsidRPr="00E068AE">
        <w:rPr>
          <w:rFonts w:ascii="Palatino Linotype" w:hAnsi="Palatino Linotype" w:cs="Arial"/>
          <w:lang w:val="es-ES"/>
        </w:rPr>
        <w:t>envió el Informe Justificado, como se desprende a continuación</w:t>
      </w:r>
      <w:r w:rsidR="00E56E26" w:rsidRPr="00E068AE">
        <w:rPr>
          <w:rFonts w:ascii="Palatino Linotype" w:hAnsi="Palatino Linotype" w:cs="Arial"/>
          <w:noProof/>
          <w:lang w:eastAsia="es-MX"/>
        </w:rPr>
        <w:t xml:space="preserve">: </w:t>
      </w:r>
    </w:p>
    <w:p w:rsidR="003A64BE" w:rsidRPr="00E068AE" w:rsidRDefault="003A64BE" w:rsidP="00564E7F">
      <w:pPr>
        <w:spacing w:line="360" w:lineRule="auto"/>
        <w:jc w:val="both"/>
        <w:rPr>
          <w:rFonts w:ascii="Palatino Linotype" w:hAnsi="Palatino Linotype" w:cs="Arial"/>
          <w:noProof/>
          <w:lang w:eastAsia="es-MX"/>
        </w:rPr>
      </w:pPr>
      <w:r w:rsidRPr="00E068AE">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23776" behindDoc="0" locked="0" layoutInCell="1" allowOverlap="1" wp14:anchorId="35736A74" wp14:editId="27C7BF08">
                <wp:simplePos x="0" y="0"/>
                <wp:positionH relativeFrom="margin">
                  <wp:posOffset>145786</wp:posOffset>
                </wp:positionH>
                <wp:positionV relativeFrom="paragraph">
                  <wp:posOffset>2394585</wp:posOffset>
                </wp:positionV>
                <wp:extent cx="5560233" cy="584989"/>
                <wp:effectExtent l="76200" t="38100" r="78740" b="100965"/>
                <wp:wrapNone/>
                <wp:docPr id="13" name="Rectángulo redondeado 13"/>
                <wp:cNvGraphicFramePr/>
                <a:graphic xmlns:a="http://schemas.openxmlformats.org/drawingml/2006/main">
                  <a:graphicData uri="http://schemas.microsoft.com/office/word/2010/wordprocessingShape">
                    <wps:wsp>
                      <wps:cNvSpPr/>
                      <wps:spPr>
                        <a:xfrm>
                          <a:off x="0" y="0"/>
                          <a:ext cx="5560233" cy="584989"/>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C14F7" id="Rectángulo redondeado 13" o:spid="_x0000_s1026" style="position:absolute;margin-left:11.5pt;margin-top:188.55pt;width:437.8pt;height:46.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" filled="f" strokecolor="red" strokeweight="3pt">
                <v:shadow on="t" color="black" opacity="22937f" origin=",.5" offset="0,.63889mm"/>
                <w10:wrap anchorx="margin"/>
              </v:roundrect>
            </w:pict>
          </mc:Fallback>
        </mc:AlternateContent>
      </w:r>
      <w:r w:rsidRPr="00E068AE">
        <w:rPr>
          <w:rFonts w:ascii="Palatino Linotype" w:hAnsi="Palatino Linotype" w:cs="Arial"/>
          <w:noProof/>
          <w:lang w:eastAsia="es-MX"/>
        </w:rPr>
        <w:drawing>
          <wp:inline distT="0" distB="0" distL="0" distR="0">
            <wp:extent cx="5791835" cy="30378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037840"/>
                    </a:xfrm>
                    <a:prstGeom prst="rect">
                      <a:avLst/>
                    </a:prstGeom>
                  </pic:spPr>
                </pic:pic>
              </a:graphicData>
            </a:graphic>
          </wp:inline>
        </w:drawing>
      </w:r>
    </w:p>
    <w:p w:rsidR="00911630" w:rsidRPr="00E068AE" w:rsidRDefault="00911630" w:rsidP="00564E7F">
      <w:pPr>
        <w:spacing w:line="360" w:lineRule="auto"/>
        <w:jc w:val="both"/>
        <w:rPr>
          <w:rFonts w:ascii="Palatino Linotype" w:hAnsi="Palatino Linotype" w:cs="Arial"/>
          <w:noProof/>
          <w:lang w:eastAsia="es-MX"/>
        </w:rPr>
      </w:pPr>
    </w:p>
    <w:p w:rsidR="00911630" w:rsidRPr="00E068AE" w:rsidRDefault="00911630" w:rsidP="00103334">
      <w:pPr>
        <w:spacing w:line="360" w:lineRule="auto"/>
        <w:jc w:val="both"/>
        <w:rPr>
          <w:rFonts w:ascii="Palatino Linotype" w:eastAsia="Arial Unicode MS" w:hAnsi="Palatino Linotype" w:cs="Arial"/>
        </w:rPr>
      </w:pPr>
      <w:r w:rsidRPr="00E068AE">
        <w:rPr>
          <w:rFonts w:ascii="Palatino Linotype" w:hAnsi="Palatino Linotype" w:cs="Arial"/>
          <w:noProof/>
          <w:lang w:eastAsia="es-MX"/>
        </w:rPr>
        <w:t xml:space="preserve">Advirtiendo que en </w:t>
      </w:r>
      <w:r w:rsidRPr="00E068AE">
        <w:rPr>
          <w:rFonts w:ascii="Palatino Linotype" w:hAnsi="Palatino Linotype" w:cs="Arial"/>
        </w:rPr>
        <w:t>dicho</w:t>
      </w:r>
      <w:r w:rsidRPr="00E068AE">
        <w:rPr>
          <w:rFonts w:ascii="Palatino Linotype" w:hAnsi="Palatino Linotype" w:cs="Arial"/>
          <w:noProof/>
          <w:lang w:eastAsia="es-MX"/>
        </w:rPr>
        <w:t xml:space="preserve"> informe, que </w:t>
      </w:r>
      <w:r w:rsidRPr="00E068AE">
        <w:rPr>
          <w:rFonts w:ascii="Palatino Linotype" w:hAnsi="Palatino Linotype" w:cs="Arial"/>
          <w:b/>
          <w:noProof/>
          <w:lang w:eastAsia="es-MX"/>
        </w:rPr>
        <w:t>EL SUJETO OBLIGADO</w:t>
      </w:r>
      <w:r w:rsidRPr="00E068AE">
        <w:rPr>
          <w:rFonts w:ascii="Palatino Linotype" w:hAnsi="Palatino Linotype" w:cs="Arial"/>
          <w:noProof/>
          <w:lang w:eastAsia="es-MX"/>
        </w:rPr>
        <w:t xml:space="preserve"> anexó los archivos</w:t>
      </w:r>
      <w:r w:rsidR="00103334" w:rsidRPr="00E068AE">
        <w:rPr>
          <w:rFonts w:ascii="Palatino Linotype" w:hAnsi="Palatino Linotype" w:cs="Arial"/>
          <w:noProof/>
          <w:lang w:eastAsia="es-MX"/>
        </w:rPr>
        <w:t xml:space="preserve"> </w:t>
      </w:r>
      <w:r w:rsidR="003A64BE" w:rsidRPr="00E068AE">
        <w:rPr>
          <w:rFonts w:ascii="Palatino Linotype" w:hAnsi="Palatino Linotype" w:cs="Arial"/>
          <w:b/>
          <w:noProof/>
          <w:lang w:eastAsia="es-MX"/>
        </w:rPr>
        <w:t>INFORME JUSTIFICADO OSFEM.pdf</w:t>
      </w:r>
      <w:r w:rsidR="00103334" w:rsidRPr="00E068AE">
        <w:rPr>
          <w:rFonts w:ascii="Palatino Linotype" w:hAnsi="Palatino Linotype" w:cs="Arial"/>
          <w:b/>
          <w:noProof/>
          <w:lang w:eastAsia="es-MX"/>
        </w:rPr>
        <w:t xml:space="preserve"> </w:t>
      </w:r>
      <w:r w:rsidR="00103334" w:rsidRPr="00E068AE">
        <w:rPr>
          <w:rFonts w:ascii="Palatino Linotype" w:hAnsi="Palatino Linotype" w:cs="Arial"/>
          <w:noProof/>
          <w:lang w:eastAsia="es-MX"/>
        </w:rPr>
        <w:t xml:space="preserve">y </w:t>
      </w:r>
      <w:hyperlink r:id="rId14" w:history="1">
        <w:r w:rsidR="003A64BE" w:rsidRPr="00E068AE">
          <w:rPr>
            <w:rFonts w:ascii="Palatino Linotype" w:hAnsi="Palatino Linotype" w:cs="Arial"/>
            <w:b/>
            <w:noProof/>
            <w:lang w:eastAsia="es-MX"/>
          </w:rPr>
          <w:t>RR. 2157 INFORME JUSTIFICADO OSFEM.pdf</w:t>
        </w:r>
      </w:hyperlink>
      <w:r w:rsidRPr="00E068AE">
        <w:rPr>
          <w:rFonts w:ascii="Palatino Linotype" w:hAnsi="Palatino Linotype" w:cs="Arial"/>
          <w:noProof/>
          <w:lang w:eastAsia="es-MX"/>
        </w:rPr>
        <w:t>;</w:t>
      </w:r>
      <w:r w:rsidRPr="00E068AE">
        <w:rPr>
          <w:rFonts w:ascii="Palatino Linotype" w:eastAsiaTheme="minorEastAsia" w:hAnsi="Palatino Linotype" w:cs="Arial"/>
          <w:b/>
          <w:noProof/>
          <w:sz w:val="20"/>
          <w:szCs w:val="20"/>
          <w:lang w:val="es-ES_tradnl" w:eastAsia="es-MX"/>
        </w:rPr>
        <w:t xml:space="preserve"> </w:t>
      </w:r>
      <w:r w:rsidRPr="00E068AE">
        <w:rPr>
          <w:rFonts w:ascii="Palatino Linotype" w:hAnsi="Palatino Linotype" w:cs="Arial"/>
          <w:noProof/>
          <w:lang w:eastAsia="es-MX"/>
        </w:rPr>
        <w:t>l</w:t>
      </w:r>
      <w:r w:rsidR="00103334" w:rsidRPr="00E068AE">
        <w:rPr>
          <w:rFonts w:ascii="Palatino Linotype" w:hAnsi="Palatino Linotype" w:cs="Arial"/>
          <w:noProof/>
          <w:lang w:eastAsia="es-MX"/>
        </w:rPr>
        <w:t xml:space="preserve">os </w:t>
      </w:r>
      <w:r w:rsidRPr="00E068AE">
        <w:rPr>
          <w:rFonts w:ascii="Palatino Linotype" w:hAnsi="Palatino Linotype" w:cs="Arial"/>
          <w:noProof/>
          <w:lang w:eastAsia="es-MX"/>
        </w:rPr>
        <w:t>cual</w:t>
      </w:r>
      <w:r w:rsidR="00103334" w:rsidRPr="00E068AE">
        <w:rPr>
          <w:rFonts w:ascii="Palatino Linotype" w:hAnsi="Palatino Linotype" w:cs="Arial"/>
          <w:noProof/>
          <w:lang w:eastAsia="es-MX"/>
        </w:rPr>
        <w:t>es</w:t>
      </w:r>
      <w:r w:rsidRPr="00E068AE">
        <w:rPr>
          <w:rFonts w:ascii="Palatino Linotype" w:hAnsi="Palatino Linotype" w:cs="Arial"/>
          <w:noProof/>
          <w:lang w:eastAsia="es-MX"/>
        </w:rPr>
        <w:t xml:space="preserve"> no fue</w:t>
      </w:r>
      <w:r w:rsidR="00633D7E" w:rsidRPr="00E068AE">
        <w:rPr>
          <w:rFonts w:ascii="Palatino Linotype" w:hAnsi="Palatino Linotype" w:cs="Arial"/>
          <w:noProof/>
          <w:lang w:eastAsia="es-MX"/>
        </w:rPr>
        <w:t>r</w:t>
      </w:r>
      <w:r w:rsidR="00103334" w:rsidRPr="00E068AE">
        <w:rPr>
          <w:rFonts w:ascii="Palatino Linotype" w:hAnsi="Palatino Linotype" w:cs="Arial"/>
          <w:noProof/>
          <w:lang w:eastAsia="es-MX"/>
        </w:rPr>
        <w:t xml:space="preserve">on </w:t>
      </w:r>
      <w:r w:rsidRPr="00E068AE">
        <w:rPr>
          <w:rFonts w:ascii="Palatino Linotype" w:hAnsi="Palatino Linotype" w:cs="Arial"/>
          <w:noProof/>
          <w:lang w:eastAsia="es-MX"/>
        </w:rPr>
        <w:t>puesto</w:t>
      </w:r>
      <w:r w:rsidR="00103334" w:rsidRPr="00E068AE">
        <w:rPr>
          <w:rFonts w:ascii="Palatino Linotype" w:hAnsi="Palatino Linotype" w:cs="Arial"/>
          <w:noProof/>
          <w:lang w:eastAsia="es-MX"/>
        </w:rPr>
        <w:t>s</w:t>
      </w:r>
      <w:r w:rsidRPr="00E068AE">
        <w:rPr>
          <w:rFonts w:ascii="Palatino Linotype" w:hAnsi="Palatino Linotype" w:cs="Arial"/>
          <w:noProof/>
          <w:lang w:eastAsia="es-MX"/>
        </w:rPr>
        <w:t xml:space="preserve"> a disposición del </w:t>
      </w:r>
      <w:r w:rsidRPr="00E068AE">
        <w:rPr>
          <w:rFonts w:ascii="Palatino Linotype" w:hAnsi="Palatino Linotype" w:cs="Arial"/>
          <w:b/>
          <w:noProof/>
          <w:lang w:eastAsia="es-MX"/>
        </w:rPr>
        <w:t>RECURRENTE</w:t>
      </w:r>
      <w:r w:rsidRPr="00E068AE">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Pr="00E068AE">
        <w:rPr>
          <w:rFonts w:ascii="Palatino Linotype" w:hAnsi="Palatino Linotype" w:cs="Arial"/>
          <w:bCs/>
        </w:rPr>
        <w:t xml:space="preserve">sin embargo, se hará del conocimiento </w:t>
      </w:r>
      <w:r w:rsidRPr="00E068AE">
        <w:rPr>
          <w:rFonts w:ascii="Palatino Linotype" w:eastAsia="Arial Unicode MS" w:hAnsi="Palatino Linotype" w:cs="Arial"/>
        </w:rPr>
        <w:t xml:space="preserve">al momento de notificar la presente resolución al </w:t>
      </w:r>
      <w:r w:rsidRPr="00E068AE">
        <w:rPr>
          <w:rFonts w:ascii="Palatino Linotype" w:eastAsia="Arial Unicode MS" w:hAnsi="Palatino Linotype" w:cs="Arial"/>
          <w:b/>
        </w:rPr>
        <w:t>RECURRENTE</w:t>
      </w:r>
      <w:r w:rsidRPr="00E068AE">
        <w:rPr>
          <w:rFonts w:ascii="Palatino Linotype" w:eastAsia="Arial Unicode MS" w:hAnsi="Palatino Linotype" w:cs="Arial"/>
        </w:rPr>
        <w:t xml:space="preserve">. </w:t>
      </w:r>
    </w:p>
    <w:p w:rsidR="00911630" w:rsidRPr="00E068AE" w:rsidRDefault="00911630" w:rsidP="00564E7F">
      <w:pPr>
        <w:spacing w:line="360" w:lineRule="auto"/>
        <w:jc w:val="both"/>
        <w:rPr>
          <w:rFonts w:ascii="Palatino Linotype" w:hAnsi="Palatino Linotype" w:cs="Arial"/>
          <w:noProof/>
          <w:lang w:eastAsia="es-MX"/>
        </w:rPr>
      </w:pPr>
    </w:p>
    <w:p w:rsidR="00E56E26" w:rsidRPr="00E068AE" w:rsidRDefault="00E56E26" w:rsidP="00564E7F">
      <w:pPr>
        <w:spacing w:line="360" w:lineRule="auto"/>
        <w:jc w:val="both"/>
        <w:rPr>
          <w:rFonts w:ascii="Palatino Linotype" w:hAnsi="Palatino Linotype"/>
          <w:noProof/>
          <w:lang w:eastAsia="es-MX"/>
        </w:rPr>
      </w:pPr>
      <w:r w:rsidRPr="00E068AE">
        <w:rPr>
          <w:rFonts w:ascii="Palatino Linotype" w:hAnsi="Palatino Linotype"/>
          <w:noProof/>
          <w:lang w:eastAsia="es-MX"/>
        </w:rPr>
        <w:lastRenderedPageBreak/>
        <w:t>Po</w:t>
      </w:r>
      <w:r w:rsidR="003366F2" w:rsidRPr="00E068AE">
        <w:rPr>
          <w:rFonts w:ascii="Palatino Linotype" w:hAnsi="Palatino Linotype"/>
          <w:noProof/>
          <w:lang w:eastAsia="es-MX"/>
        </w:rPr>
        <w:t xml:space="preserve">r su parte, </w:t>
      </w:r>
      <w:r w:rsidR="00103334" w:rsidRPr="00E068AE">
        <w:rPr>
          <w:rFonts w:ascii="Palatino Linotype" w:hAnsi="Palatino Linotype"/>
          <w:noProof/>
          <w:lang w:eastAsia="es-MX"/>
        </w:rPr>
        <w:t>el</w:t>
      </w:r>
      <w:r w:rsidRPr="00E068AE">
        <w:rPr>
          <w:rFonts w:ascii="Palatino Linotype" w:hAnsi="Palatino Linotype"/>
          <w:noProof/>
          <w:lang w:eastAsia="es-MX"/>
        </w:rPr>
        <w:t xml:space="preserve"> particular no realizó manifiestación alguna, ni presentó pruebas o alegatos.</w:t>
      </w:r>
    </w:p>
    <w:p w:rsidR="00E56E26" w:rsidRPr="00E068AE" w:rsidRDefault="00E56E26" w:rsidP="00564E7F">
      <w:pPr>
        <w:spacing w:line="360" w:lineRule="auto"/>
        <w:jc w:val="both"/>
        <w:rPr>
          <w:rFonts w:ascii="Palatino Linotype" w:hAnsi="Palatino Linotype" w:cs="Arial"/>
          <w:noProof/>
          <w:lang w:eastAsia="es-MX"/>
        </w:rPr>
      </w:pPr>
    </w:p>
    <w:p w:rsidR="00F1050E" w:rsidRPr="00E068AE" w:rsidRDefault="003E7575" w:rsidP="00564E7F">
      <w:pPr>
        <w:spacing w:line="360" w:lineRule="auto"/>
        <w:jc w:val="both"/>
        <w:rPr>
          <w:rFonts w:ascii="Palatino Linotype" w:hAnsi="Palatino Linotype"/>
        </w:rPr>
      </w:pPr>
      <w:r w:rsidRPr="00E068AE">
        <w:rPr>
          <w:rFonts w:ascii="Palatino Linotype" w:hAnsi="Palatino Linotype"/>
          <w:b/>
          <w:sz w:val="28"/>
          <w:szCs w:val="28"/>
        </w:rPr>
        <w:t>VIII</w:t>
      </w:r>
      <w:r w:rsidR="00F1050E" w:rsidRPr="00E068AE">
        <w:rPr>
          <w:rFonts w:ascii="Palatino Linotype" w:hAnsi="Palatino Linotype"/>
          <w:b/>
          <w:sz w:val="28"/>
          <w:szCs w:val="28"/>
        </w:rPr>
        <w:t xml:space="preserve">. </w:t>
      </w:r>
      <w:r w:rsidR="00F1050E" w:rsidRPr="00E068AE">
        <w:rPr>
          <w:rFonts w:ascii="Palatino Linotype" w:hAnsi="Palatino Linotype"/>
        </w:rPr>
        <w:t xml:space="preserve">En fecha </w:t>
      </w:r>
      <w:r w:rsidR="00103334" w:rsidRPr="00E068AE">
        <w:rPr>
          <w:rFonts w:ascii="Palatino Linotype" w:hAnsi="Palatino Linotype"/>
        </w:rPr>
        <w:t xml:space="preserve">nueve de mayo </w:t>
      </w:r>
      <w:r w:rsidR="00647B41" w:rsidRPr="00E068AE">
        <w:rPr>
          <w:rFonts w:ascii="Palatino Linotype" w:hAnsi="Palatino Linotype"/>
        </w:rPr>
        <w:t xml:space="preserve">de </w:t>
      </w:r>
      <w:r w:rsidR="00F1050E" w:rsidRPr="00E068AE">
        <w:rPr>
          <w:rFonts w:ascii="Palatino Linotype" w:hAnsi="Palatino Linotype"/>
        </w:rPr>
        <w:t xml:space="preserve">dos mil diecinueve, se notificó a las partes el Acuerdo de Cierre de Instrucción en los siguientes términos: </w:t>
      </w:r>
    </w:p>
    <w:p w:rsidR="00103334" w:rsidRPr="00E068AE" w:rsidRDefault="00103334" w:rsidP="00103334">
      <w:pPr>
        <w:spacing w:line="360" w:lineRule="auto"/>
        <w:jc w:val="center"/>
        <w:rPr>
          <w:rFonts w:ascii="Palatino Linotype" w:hAnsi="Palatino Linotype"/>
        </w:rPr>
      </w:pPr>
      <w:r w:rsidRPr="00E068AE">
        <w:rPr>
          <w:rFonts w:ascii="Palatino Linotype" w:hAnsi="Palatino Linotype"/>
          <w:noProof/>
          <w:lang w:eastAsia="es-MX"/>
        </w:rPr>
        <w:drawing>
          <wp:inline distT="0" distB="0" distL="0" distR="0">
            <wp:extent cx="4027805" cy="4610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5">
                      <a:extLst>
                        <a:ext uri="{28A0092B-C50C-407E-A947-70E740481C1C}">
                          <a14:useLocalDpi xmlns:a14="http://schemas.microsoft.com/office/drawing/2010/main" val="0"/>
                        </a:ext>
                      </a:extLst>
                    </a:blip>
                    <a:stretch>
                      <a:fillRect/>
                    </a:stretch>
                  </pic:blipFill>
                  <pic:spPr>
                    <a:xfrm>
                      <a:off x="0" y="0"/>
                      <a:ext cx="4050855" cy="4636482"/>
                    </a:xfrm>
                    <a:prstGeom prst="rect">
                      <a:avLst/>
                    </a:prstGeom>
                  </pic:spPr>
                </pic:pic>
              </a:graphicData>
            </a:graphic>
          </wp:inline>
        </w:drawing>
      </w:r>
    </w:p>
    <w:p w:rsidR="00911630" w:rsidRPr="00E068AE" w:rsidRDefault="00911630" w:rsidP="00911630">
      <w:pPr>
        <w:spacing w:line="360" w:lineRule="auto"/>
        <w:jc w:val="center"/>
        <w:rPr>
          <w:rFonts w:ascii="Palatino Linotype" w:hAnsi="Palatino Linotype"/>
        </w:rPr>
      </w:pPr>
    </w:p>
    <w:p w:rsidR="00103334" w:rsidRPr="00E068AE" w:rsidRDefault="003E7575" w:rsidP="00103334">
      <w:pPr>
        <w:spacing w:line="360" w:lineRule="auto"/>
        <w:ind w:right="50"/>
        <w:jc w:val="both"/>
        <w:rPr>
          <w:rFonts w:ascii="Palatino Linotype" w:hAnsi="Palatino Linotype" w:cs="Arial"/>
        </w:rPr>
      </w:pPr>
      <w:r w:rsidRPr="00E068AE">
        <w:rPr>
          <w:rFonts w:ascii="Palatino Linotype" w:hAnsi="Palatino Linotype" w:cs="Arial"/>
          <w:b/>
          <w:sz w:val="28"/>
        </w:rPr>
        <w:t>IX</w:t>
      </w:r>
      <w:r w:rsidR="00103334" w:rsidRPr="00E068AE">
        <w:rPr>
          <w:rFonts w:ascii="Palatino Linotype" w:hAnsi="Palatino Linotype" w:cs="Arial"/>
          <w:b/>
          <w:sz w:val="28"/>
        </w:rPr>
        <w:t>.</w:t>
      </w:r>
      <w:r w:rsidR="00103334" w:rsidRPr="00E068AE">
        <w:rPr>
          <w:rFonts w:ascii="Palatino Linotype" w:hAnsi="Palatino Linotype" w:cs="Arial"/>
          <w:b/>
        </w:rPr>
        <w:t xml:space="preserve"> </w:t>
      </w:r>
      <w:r w:rsidR="00103334" w:rsidRPr="00E068AE">
        <w:rPr>
          <w:rFonts w:ascii="Palatino Linotype" w:hAnsi="Palatino Linotype" w:cs="Arial"/>
        </w:rPr>
        <w:t>El cinco de junio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03334" w:rsidRPr="00E068AE" w:rsidRDefault="00103334" w:rsidP="00103334">
      <w:pPr>
        <w:spacing w:line="360" w:lineRule="auto"/>
        <w:ind w:right="50"/>
        <w:jc w:val="both"/>
        <w:rPr>
          <w:rFonts w:ascii="Palatino Linotype" w:hAnsi="Palatino Linotype" w:cs="Arial"/>
          <w:b/>
        </w:rPr>
      </w:pPr>
    </w:p>
    <w:p w:rsidR="00103334" w:rsidRPr="00E068AE" w:rsidRDefault="00103334" w:rsidP="00103334">
      <w:pPr>
        <w:spacing w:line="360" w:lineRule="auto"/>
        <w:ind w:right="50"/>
        <w:jc w:val="both"/>
        <w:rPr>
          <w:rFonts w:ascii="Palatino Linotype" w:hAnsi="Palatino Linotype" w:cs="Arial"/>
          <w:b/>
        </w:rPr>
      </w:pPr>
      <w:r w:rsidRPr="00E068AE">
        <w:rPr>
          <w:rFonts w:ascii="Palatino Linotype" w:hAnsi="Palatino Linotype" w:cs="Arial"/>
          <w:b/>
          <w:sz w:val="28"/>
        </w:rPr>
        <w:t xml:space="preserve">X. </w:t>
      </w:r>
      <w:r w:rsidRPr="00E068A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E068AE">
        <w:rPr>
          <w:rFonts w:ascii="Palatino Linotype" w:hAnsi="Palatino Linotype" w:cs="Arial"/>
          <w:b/>
        </w:rPr>
        <w:t>EVA ABAID YAPUR</w:t>
      </w:r>
      <w:r w:rsidRPr="00E068AE">
        <w:rPr>
          <w:rFonts w:ascii="Palatino Linotype" w:hAnsi="Palatino Linotype" w:cs="Arial"/>
        </w:rPr>
        <w:t xml:space="preserve"> formule y presente al Pleno el proyecto de resolución correspondiente; y</w:t>
      </w:r>
    </w:p>
    <w:p w:rsidR="00C62385" w:rsidRPr="00E068AE" w:rsidRDefault="00C62385" w:rsidP="00564E7F">
      <w:pPr>
        <w:ind w:right="50"/>
        <w:jc w:val="both"/>
        <w:rPr>
          <w:rFonts w:ascii="Palatino Linotype" w:hAnsi="Palatino Linotype"/>
          <w:b/>
          <w:bCs/>
          <w:spacing w:val="40"/>
          <w:sz w:val="28"/>
        </w:rPr>
      </w:pPr>
    </w:p>
    <w:p w:rsidR="004B4CB8" w:rsidRPr="00E068AE" w:rsidRDefault="004B4CB8" w:rsidP="00564E7F">
      <w:pPr>
        <w:jc w:val="center"/>
        <w:rPr>
          <w:rFonts w:ascii="Palatino Linotype" w:hAnsi="Palatino Linotype"/>
          <w:b/>
          <w:bCs/>
          <w:spacing w:val="40"/>
          <w:sz w:val="28"/>
        </w:rPr>
      </w:pPr>
      <w:r w:rsidRPr="00E068AE">
        <w:rPr>
          <w:rFonts w:ascii="Palatino Linotype" w:hAnsi="Palatino Linotype"/>
          <w:b/>
          <w:bCs/>
          <w:spacing w:val="40"/>
          <w:sz w:val="28"/>
        </w:rPr>
        <w:t>CONSIDERANDO</w:t>
      </w:r>
    </w:p>
    <w:p w:rsidR="00C62385" w:rsidRPr="00E068AE" w:rsidRDefault="00C62385" w:rsidP="00564E7F">
      <w:pPr>
        <w:jc w:val="center"/>
        <w:rPr>
          <w:rFonts w:ascii="Palatino Linotype" w:hAnsi="Palatino Linotype"/>
          <w:b/>
          <w:bCs/>
          <w:spacing w:val="40"/>
          <w:sz w:val="28"/>
        </w:rPr>
      </w:pPr>
    </w:p>
    <w:p w:rsidR="00C62385" w:rsidRPr="00E068AE" w:rsidRDefault="00C62385" w:rsidP="00564E7F">
      <w:pPr>
        <w:spacing w:line="360" w:lineRule="auto"/>
        <w:ind w:right="50"/>
        <w:jc w:val="both"/>
        <w:rPr>
          <w:rFonts w:ascii="Palatino Linotype" w:hAnsi="Palatino Linotype" w:cs="Arial"/>
          <w:b/>
        </w:rPr>
      </w:pPr>
      <w:r w:rsidRPr="00E068AE">
        <w:rPr>
          <w:rFonts w:ascii="Palatino Linotype" w:hAnsi="Palatino Linotype"/>
          <w:b/>
          <w:sz w:val="28"/>
          <w:szCs w:val="28"/>
        </w:rPr>
        <w:t>PRIMERO</w:t>
      </w:r>
      <w:r w:rsidRPr="00E068AE">
        <w:rPr>
          <w:rFonts w:ascii="Palatino Linotype" w:hAnsi="Palatino Linotype"/>
          <w:b/>
        </w:rPr>
        <w:t>.</w:t>
      </w:r>
      <w:r w:rsidRPr="00E068AE">
        <w:rPr>
          <w:rFonts w:ascii="Palatino Linotype" w:hAnsi="Palatino Linotype"/>
        </w:rPr>
        <w:t xml:space="preserve"> </w:t>
      </w:r>
      <w:r w:rsidRPr="00E068AE">
        <w:rPr>
          <w:rFonts w:ascii="Palatino Linotype" w:hAnsi="Palatino Linotype"/>
          <w:b/>
        </w:rPr>
        <w:t>Competencia</w:t>
      </w:r>
      <w:r w:rsidRPr="00E068AE">
        <w:rPr>
          <w:rFonts w:ascii="Palatino Linotype" w:hAnsi="Palatino Linotype"/>
        </w:rPr>
        <w:t>.</w:t>
      </w:r>
      <w:r w:rsidRPr="00E068AE">
        <w:rPr>
          <w:rFonts w:ascii="Palatino Linotype" w:hAnsi="Palatino Linotype"/>
          <w:b/>
        </w:rPr>
        <w:t xml:space="preserve"> </w:t>
      </w:r>
      <w:r w:rsidRPr="00E068AE">
        <w:rPr>
          <w:rFonts w:ascii="Palatino Linotype" w:hAnsi="Palatino Linotype"/>
        </w:rPr>
        <w:t xml:space="preserve">Este Instituto de </w:t>
      </w:r>
      <w:r w:rsidRPr="00E068AE">
        <w:rPr>
          <w:rFonts w:ascii="Palatino Linotype" w:hAnsi="Palatino Linotype" w:cs="Arial"/>
        </w:rPr>
        <w:t>Transparencia</w:t>
      </w:r>
      <w:r w:rsidRPr="00E068AE">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E068AE">
        <w:rPr>
          <w:rFonts w:ascii="Palatino Linotype" w:hAnsi="Palatino Linotype"/>
        </w:rPr>
        <w:t>,</w:t>
      </w:r>
      <w:r w:rsidRPr="00E068AE">
        <w:rPr>
          <w:rFonts w:ascii="Palatino Linotype" w:hAnsi="Palatino Linotype"/>
        </w:rPr>
        <w:t xml:space="preserve"> fracción II, 13, 29, 36</w:t>
      </w:r>
      <w:r w:rsidR="00943A1C" w:rsidRPr="00E068AE">
        <w:rPr>
          <w:rFonts w:ascii="Palatino Linotype" w:hAnsi="Palatino Linotype"/>
        </w:rPr>
        <w:t>,</w:t>
      </w:r>
      <w:r w:rsidRPr="00E068AE">
        <w:rPr>
          <w:rFonts w:ascii="Palatino Linotype" w:hAnsi="Palatino Linotype"/>
        </w:rPr>
        <w:t xml:space="preserve"> fracciones I y II, 176, 178, 179, 181</w:t>
      </w:r>
      <w:r w:rsidR="00943A1C" w:rsidRPr="00E068AE">
        <w:rPr>
          <w:rFonts w:ascii="Palatino Linotype" w:hAnsi="Palatino Linotype"/>
        </w:rPr>
        <w:t>,</w:t>
      </w:r>
      <w:r w:rsidRPr="00E068AE">
        <w:rPr>
          <w:rFonts w:ascii="Palatino Linotype" w:hAnsi="Palatino Linotype"/>
        </w:rPr>
        <w:t xml:space="preserve"> párrafo tercero y 185 de la Ley de Transparencia y Acceso a la Información Pública del Estado de México y Municipios</w:t>
      </w:r>
      <w:r w:rsidRPr="00E068A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068AE">
        <w:rPr>
          <w:rFonts w:ascii="Palatino Linotype" w:hAnsi="Palatino Linotype" w:cs="Arial"/>
        </w:rPr>
        <w:t xml:space="preserve"> Ciudadan</w:t>
      </w:r>
      <w:r w:rsidR="003366F2" w:rsidRPr="00E068AE">
        <w:rPr>
          <w:rFonts w:ascii="Palatino Linotype" w:hAnsi="Palatino Linotype" w:cs="Arial"/>
        </w:rPr>
        <w:t>a</w:t>
      </w:r>
      <w:r w:rsidRPr="00E068AE">
        <w:rPr>
          <w:rFonts w:ascii="Palatino Linotype" w:hAnsi="Palatino Linotype" w:cs="Arial"/>
        </w:rPr>
        <w:t xml:space="preserve"> en términos de la Ley de la materia.</w:t>
      </w:r>
    </w:p>
    <w:p w:rsidR="00C62385" w:rsidRPr="00E068AE" w:rsidRDefault="00C62385" w:rsidP="00564E7F">
      <w:pPr>
        <w:spacing w:line="360" w:lineRule="auto"/>
        <w:jc w:val="both"/>
        <w:rPr>
          <w:rFonts w:ascii="Palatino Linotype" w:hAnsi="Palatino Linotype" w:cs="Arial"/>
          <w:b/>
        </w:rPr>
      </w:pPr>
    </w:p>
    <w:p w:rsidR="00C62385" w:rsidRPr="00E068AE" w:rsidRDefault="00C62385" w:rsidP="00564E7F">
      <w:pPr>
        <w:spacing w:line="360" w:lineRule="auto"/>
        <w:jc w:val="both"/>
        <w:rPr>
          <w:rFonts w:ascii="Palatino Linotype" w:hAnsi="Palatino Linotype" w:cs="Arial"/>
          <w:b/>
          <w:snapToGrid w:val="0"/>
        </w:rPr>
      </w:pPr>
      <w:r w:rsidRPr="00E068AE">
        <w:rPr>
          <w:rFonts w:ascii="Palatino Linotype" w:hAnsi="Palatino Linotype" w:cs="Arial"/>
          <w:b/>
          <w:sz w:val="28"/>
        </w:rPr>
        <w:t>SEGUNDO</w:t>
      </w:r>
      <w:r w:rsidRPr="00E068AE">
        <w:rPr>
          <w:rFonts w:ascii="Palatino Linotype" w:hAnsi="Palatino Linotype" w:cs="Arial"/>
          <w:b/>
        </w:rPr>
        <w:t xml:space="preserve">. Interés. </w:t>
      </w:r>
      <w:r w:rsidRPr="00E068AE">
        <w:rPr>
          <w:rFonts w:ascii="Palatino Linotype" w:hAnsi="Palatino Linotype" w:cs="Arial"/>
          <w:bCs/>
        </w:rPr>
        <w:t xml:space="preserve">El recurso de revisión fue interpuesto por parte legítima, en atención a que se presentó por </w:t>
      </w:r>
      <w:r w:rsidR="00911630" w:rsidRPr="00E068AE">
        <w:rPr>
          <w:rFonts w:ascii="Palatino Linotype" w:hAnsi="Palatino Linotype" w:cs="Arial"/>
          <w:b/>
          <w:bCs/>
        </w:rPr>
        <w:t>EL</w:t>
      </w:r>
      <w:r w:rsidRPr="00E068AE">
        <w:rPr>
          <w:rFonts w:ascii="Palatino Linotype" w:hAnsi="Palatino Linotype" w:cs="Arial"/>
          <w:b/>
          <w:bCs/>
        </w:rPr>
        <w:t xml:space="preserve"> RECURRENTE,</w:t>
      </w:r>
      <w:r w:rsidRPr="00E068AE">
        <w:rPr>
          <w:rFonts w:ascii="Palatino Linotype" w:hAnsi="Palatino Linotype" w:cs="Arial"/>
          <w:bCs/>
        </w:rPr>
        <w:t xml:space="preserve"> quien es la misma persona que formuló la solicitud de acceso a la información pública al </w:t>
      </w:r>
      <w:r w:rsidRPr="00E068AE">
        <w:rPr>
          <w:rFonts w:ascii="Palatino Linotype" w:hAnsi="Palatino Linotype" w:cs="Arial"/>
          <w:b/>
          <w:bCs/>
        </w:rPr>
        <w:t>SUJETO OBLIGADO.</w:t>
      </w:r>
    </w:p>
    <w:p w:rsidR="00C62385" w:rsidRPr="00E068AE" w:rsidRDefault="00C62385" w:rsidP="00564E7F">
      <w:pPr>
        <w:spacing w:line="360" w:lineRule="auto"/>
        <w:jc w:val="both"/>
        <w:rPr>
          <w:rFonts w:ascii="Palatino Linotype" w:hAnsi="Palatino Linotype" w:cs="Arial"/>
          <w:b/>
          <w:szCs w:val="28"/>
        </w:rPr>
      </w:pPr>
    </w:p>
    <w:p w:rsidR="00C62385" w:rsidRPr="00E068AE" w:rsidRDefault="00C62385" w:rsidP="00564E7F">
      <w:pPr>
        <w:pStyle w:val="Prrafodelista"/>
        <w:autoSpaceDE w:val="0"/>
        <w:autoSpaceDN w:val="0"/>
        <w:adjustRightInd w:val="0"/>
        <w:spacing w:line="360" w:lineRule="auto"/>
        <w:ind w:left="0" w:right="49"/>
        <w:jc w:val="both"/>
        <w:rPr>
          <w:rFonts w:ascii="Palatino Linotype" w:hAnsi="Palatino Linotype" w:cs="Arial"/>
        </w:rPr>
      </w:pPr>
      <w:r w:rsidRPr="00E068AE">
        <w:rPr>
          <w:rFonts w:ascii="Palatino Linotype" w:hAnsi="Palatino Linotype" w:cs="Arial"/>
          <w:b/>
          <w:sz w:val="28"/>
          <w:szCs w:val="28"/>
        </w:rPr>
        <w:lastRenderedPageBreak/>
        <w:t xml:space="preserve">TERCERO. </w:t>
      </w:r>
      <w:r w:rsidRPr="00E068AE">
        <w:rPr>
          <w:rFonts w:ascii="Palatino Linotype" w:hAnsi="Palatino Linotype" w:cs="Arial"/>
          <w:b/>
        </w:rPr>
        <w:t xml:space="preserve">Oportunidad. </w:t>
      </w:r>
      <w:r w:rsidRPr="00E068AE">
        <w:rPr>
          <w:rFonts w:ascii="Palatino Linotype" w:hAnsi="Palatino Linotype" w:cs="Arial"/>
        </w:rPr>
        <w:t xml:space="preserve">El recurso de revisión fue interpuesto dentro del plazo de quince días hábiles contados a partir del día siguiente en que </w:t>
      </w:r>
      <w:r w:rsidR="00513653" w:rsidRPr="00E068AE">
        <w:rPr>
          <w:rFonts w:ascii="Palatino Linotype" w:hAnsi="Palatino Linotype" w:cs="Arial"/>
          <w:b/>
        </w:rPr>
        <w:t>EL</w:t>
      </w:r>
      <w:r w:rsidRPr="00E068AE">
        <w:rPr>
          <w:rFonts w:ascii="Palatino Linotype" w:hAnsi="Palatino Linotype" w:cs="Arial"/>
          <w:b/>
        </w:rPr>
        <w:t xml:space="preserve"> RECURRENTE </w:t>
      </w:r>
      <w:r w:rsidRPr="00E068A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E068AE" w:rsidRDefault="00C62385" w:rsidP="00564E7F">
      <w:pPr>
        <w:ind w:left="851" w:right="902"/>
        <w:jc w:val="both"/>
        <w:rPr>
          <w:rFonts w:ascii="Palatino Linotype" w:hAnsi="Palatino Linotype" w:cs="Arial"/>
        </w:rPr>
      </w:pPr>
    </w:p>
    <w:p w:rsidR="00C62385" w:rsidRPr="00E068AE" w:rsidRDefault="00C62385" w:rsidP="00564E7F">
      <w:pPr>
        <w:ind w:left="851" w:right="902"/>
        <w:jc w:val="both"/>
        <w:rPr>
          <w:rFonts w:ascii="Palatino Linotype" w:hAnsi="Palatino Linotype" w:cs="Arial"/>
          <w:i/>
          <w:sz w:val="22"/>
          <w:szCs w:val="22"/>
        </w:rPr>
      </w:pPr>
      <w:r w:rsidRPr="00E068AE">
        <w:rPr>
          <w:rFonts w:ascii="Palatino Linotype" w:hAnsi="Palatino Linotype" w:cs="Arial"/>
          <w:b/>
          <w:i/>
          <w:sz w:val="22"/>
          <w:szCs w:val="22"/>
        </w:rPr>
        <w:t>“Artículo 178.</w:t>
      </w:r>
      <w:r w:rsidRPr="00E068A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4E7F" w:rsidRPr="00E068AE" w:rsidRDefault="00564E7F" w:rsidP="00564E7F">
      <w:pPr>
        <w:ind w:left="851" w:right="902"/>
        <w:jc w:val="both"/>
        <w:rPr>
          <w:rFonts w:ascii="Palatino Linotype" w:hAnsi="Palatino Linotype" w:cs="Arial"/>
          <w:i/>
          <w:sz w:val="22"/>
          <w:szCs w:val="22"/>
        </w:rPr>
      </w:pPr>
    </w:p>
    <w:p w:rsidR="00C62385" w:rsidRPr="00E068AE" w:rsidRDefault="00C62385" w:rsidP="00564E7F">
      <w:pPr>
        <w:ind w:left="851" w:right="902"/>
        <w:jc w:val="both"/>
        <w:rPr>
          <w:rFonts w:ascii="Palatino Linotype" w:hAnsi="Palatino Linotype" w:cs="Arial"/>
          <w:i/>
          <w:sz w:val="22"/>
          <w:szCs w:val="22"/>
        </w:rPr>
      </w:pPr>
      <w:r w:rsidRPr="00E068A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64E7F" w:rsidRPr="00E068AE" w:rsidRDefault="00564E7F" w:rsidP="00564E7F">
      <w:pPr>
        <w:ind w:left="851" w:right="902"/>
        <w:jc w:val="both"/>
        <w:rPr>
          <w:rFonts w:ascii="Palatino Linotype" w:hAnsi="Palatino Linotype" w:cs="Arial"/>
          <w:i/>
          <w:sz w:val="22"/>
          <w:szCs w:val="22"/>
        </w:rPr>
      </w:pPr>
    </w:p>
    <w:p w:rsidR="00C62385" w:rsidRPr="00E068AE" w:rsidRDefault="00C62385" w:rsidP="00564E7F">
      <w:pPr>
        <w:ind w:left="851" w:right="902"/>
        <w:jc w:val="both"/>
        <w:rPr>
          <w:rFonts w:ascii="Palatino Linotype" w:hAnsi="Palatino Linotype" w:cs="Arial"/>
          <w:i/>
          <w:sz w:val="22"/>
          <w:szCs w:val="22"/>
        </w:rPr>
      </w:pPr>
      <w:r w:rsidRPr="00E068A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068AE">
        <w:rPr>
          <w:rFonts w:ascii="Palatino Linotype" w:hAnsi="Palatino Linotype" w:cs="Arial"/>
          <w:b/>
          <w:i/>
          <w:sz w:val="22"/>
          <w:szCs w:val="22"/>
        </w:rPr>
        <w:t>”</w:t>
      </w:r>
    </w:p>
    <w:p w:rsidR="00C62385" w:rsidRPr="00E068AE" w:rsidRDefault="00C62385" w:rsidP="00564E7F">
      <w:pPr>
        <w:ind w:left="851" w:right="902"/>
        <w:jc w:val="both"/>
        <w:rPr>
          <w:rFonts w:ascii="Palatino Linotype" w:hAnsi="Palatino Linotype" w:cs="Arial"/>
        </w:rPr>
      </w:pPr>
    </w:p>
    <w:p w:rsidR="003A2718" w:rsidRPr="00E068AE" w:rsidRDefault="00C62385" w:rsidP="00564E7F">
      <w:pPr>
        <w:spacing w:line="360" w:lineRule="auto"/>
        <w:jc w:val="both"/>
        <w:rPr>
          <w:rFonts w:ascii="Palatino Linotype" w:hAnsi="Palatino Linotype"/>
        </w:rPr>
      </w:pPr>
      <w:r w:rsidRPr="00E068AE">
        <w:rPr>
          <w:rFonts w:ascii="Palatino Linotype" w:hAnsi="Palatino Linotype" w:cs="Arial"/>
        </w:rPr>
        <w:t xml:space="preserve">En efecto, atendiendo a que </w:t>
      </w:r>
      <w:r w:rsidRPr="00E068AE">
        <w:rPr>
          <w:rFonts w:ascii="Palatino Linotype" w:hAnsi="Palatino Linotype" w:cs="Arial"/>
          <w:b/>
        </w:rPr>
        <w:t>EL SUJETO OBLIGADO</w:t>
      </w:r>
      <w:r w:rsidRPr="00E068AE">
        <w:rPr>
          <w:rFonts w:ascii="Palatino Linotype" w:hAnsi="Palatino Linotype" w:cs="Arial"/>
        </w:rPr>
        <w:t xml:space="preserve"> notificó la respuesta a la solicitud de información pública el </w:t>
      </w:r>
      <w:r w:rsidR="00CE27BB" w:rsidRPr="00E068AE">
        <w:rPr>
          <w:rFonts w:ascii="Palatino Linotype" w:hAnsi="Palatino Linotype" w:cs="Arial"/>
          <w:b/>
        </w:rPr>
        <w:t xml:space="preserve">seis de </w:t>
      </w:r>
      <w:r w:rsidR="00E56E26" w:rsidRPr="00E068AE">
        <w:rPr>
          <w:rFonts w:ascii="Palatino Linotype" w:hAnsi="Palatino Linotype" w:cs="Arial"/>
          <w:b/>
        </w:rPr>
        <w:t xml:space="preserve">marzo </w:t>
      </w:r>
      <w:r w:rsidR="009139EA" w:rsidRPr="00E068AE">
        <w:rPr>
          <w:rFonts w:ascii="Palatino Linotype" w:hAnsi="Palatino Linotype" w:cs="Arial"/>
          <w:b/>
        </w:rPr>
        <w:t>d</w:t>
      </w:r>
      <w:r w:rsidRPr="00E068AE">
        <w:rPr>
          <w:rFonts w:ascii="Palatino Linotype" w:hAnsi="Palatino Linotype" w:cs="Arial"/>
          <w:b/>
        </w:rPr>
        <w:t>e dos mil dieci</w:t>
      </w:r>
      <w:r w:rsidR="003A2718" w:rsidRPr="00E068AE">
        <w:rPr>
          <w:rFonts w:ascii="Palatino Linotype" w:hAnsi="Palatino Linotype" w:cs="Arial"/>
          <w:b/>
        </w:rPr>
        <w:t>nueve</w:t>
      </w:r>
      <w:r w:rsidRPr="00E068AE">
        <w:rPr>
          <w:rFonts w:ascii="Palatino Linotype" w:hAnsi="Palatino Linotype" w:cs="Arial"/>
          <w:b/>
        </w:rPr>
        <w:t xml:space="preserve">; </w:t>
      </w:r>
      <w:r w:rsidRPr="00E068AE">
        <w:rPr>
          <w:rFonts w:ascii="Palatino Linotype" w:hAnsi="Palatino Linotype" w:cs="Arial"/>
        </w:rPr>
        <w:t>en consecuencia, el plazo de quince días hábiles que el artículo 178 de la ley de la materia otorga a</w:t>
      </w:r>
      <w:r w:rsidR="00911630" w:rsidRPr="00E068AE">
        <w:rPr>
          <w:rFonts w:ascii="Palatino Linotype" w:hAnsi="Palatino Linotype" w:cs="Arial"/>
        </w:rPr>
        <w:t>l</w:t>
      </w:r>
      <w:r w:rsidRPr="00E068AE">
        <w:rPr>
          <w:rFonts w:ascii="Palatino Linotype" w:hAnsi="Palatino Linotype" w:cs="Arial"/>
          <w:b/>
        </w:rPr>
        <w:t xml:space="preserve"> RECURRENTE</w:t>
      </w:r>
      <w:r w:rsidRPr="00E068AE">
        <w:rPr>
          <w:rFonts w:ascii="Palatino Linotype" w:hAnsi="Palatino Linotype" w:cs="Arial"/>
        </w:rPr>
        <w:t xml:space="preserve"> para presentar el recurso de revisión, transcurrió del</w:t>
      </w:r>
      <w:r w:rsidR="00752767" w:rsidRPr="00E068AE">
        <w:rPr>
          <w:rFonts w:ascii="Palatino Linotype" w:hAnsi="Palatino Linotype" w:cs="Arial"/>
          <w:b/>
        </w:rPr>
        <w:t xml:space="preserve"> </w:t>
      </w:r>
      <w:r w:rsidR="00CE27BB" w:rsidRPr="00E068AE">
        <w:rPr>
          <w:rFonts w:ascii="Palatino Linotype" w:hAnsi="Palatino Linotype" w:cs="Arial"/>
          <w:b/>
        </w:rPr>
        <w:t xml:space="preserve">siete al veintiocho </w:t>
      </w:r>
      <w:r w:rsidR="00DB3325" w:rsidRPr="00E068AE">
        <w:rPr>
          <w:rFonts w:ascii="Palatino Linotype" w:hAnsi="Palatino Linotype" w:cs="Arial"/>
          <w:b/>
        </w:rPr>
        <w:t xml:space="preserve">de marzo </w:t>
      </w:r>
      <w:r w:rsidR="003A2718" w:rsidRPr="00E068AE">
        <w:rPr>
          <w:rFonts w:ascii="Palatino Linotype" w:hAnsi="Palatino Linotype" w:cs="Arial"/>
          <w:b/>
        </w:rPr>
        <w:t>de dos mil diecinueve</w:t>
      </w:r>
      <w:r w:rsidR="006B1DBD" w:rsidRPr="00E068AE">
        <w:rPr>
          <w:rFonts w:ascii="Palatino Linotype" w:hAnsi="Palatino Linotype" w:cs="Arial"/>
        </w:rPr>
        <w:t xml:space="preserve">, sin contemplar en el cómputo los días </w:t>
      </w:r>
      <w:r w:rsidR="00CE27BB" w:rsidRPr="00E068AE">
        <w:rPr>
          <w:rFonts w:ascii="Palatino Linotype" w:hAnsi="Palatino Linotype" w:cs="Arial"/>
        </w:rPr>
        <w:t xml:space="preserve">nueve, diez, dieciséis, diecisiete, </w:t>
      </w:r>
      <w:r w:rsidR="003D6515" w:rsidRPr="00E068AE">
        <w:rPr>
          <w:rFonts w:ascii="Palatino Linotype" w:hAnsi="Palatino Linotype" w:cs="Arial"/>
        </w:rPr>
        <w:t>veintitrés</w:t>
      </w:r>
      <w:r w:rsidR="00CE27BB" w:rsidRPr="00E068AE">
        <w:rPr>
          <w:rFonts w:ascii="Palatino Linotype" w:hAnsi="Palatino Linotype" w:cs="Arial"/>
        </w:rPr>
        <w:t xml:space="preserve"> y</w:t>
      </w:r>
      <w:r w:rsidR="00A90E81" w:rsidRPr="00E068AE">
        <w:rPr>
          <w:rFonts w:ascii="Palatino Linotype" w:hAnsi="Palatino Linotype" w:cs="Arial"/>
        </w:rPr>
        <w:t xml:space="preserve"> </w:t>
      </w:r>
      <w:r w:rsidR="003D6515" w:rsidRPr="00E068AE">
        <w:rPr>
          <w:rFonts w:ascii="Palatino Linotype" w:hAnsi="Palatino Linotype" w:cs="Arial"/>
        </w:rPr>
        <w:t>veinticuatro</w:t>
      </w:r>
      <w:r w:rsidR="00A90E81" w:rsidRPr="00E068AE">
        <w:rPr>
          <w:rFonts w:ascii="Palatino Linotype" w:hAnsi="Palatino Linotype" w:cs="Arial"/>
        </w:rPr>
        <w:t xml:space="preserve"> </w:t>
      </w:r>
      <w:r w:rsidR="003D6515" w:rsidRPr="00E068AE">
        <w:rPr>
          <w:rFonts w:ascii="Palatino Linotype" w:hAnsi="Palatino Linotype" w:cs="Arial"/>
        </w:rPr>
        <w:t>d</w:t>
      </w:r>
      <w:r w:rsidR="00752767" w:rsidRPr="00E068AE">
        <w:rPr>
          <w:rFonts w:ascii="Palatino Linotype" w:hAnsi="Palatino Linotype" w:cs="Arial"/>
        </w:rPr>
        <w:t>e marzo</w:t>
      </w:r>
      <w:r w:rsidR="00A90E81" w:rsidRPr="00E068AE">
        <w:rPr>
          <w:rFonts w:ascii="Palatino Linotype" w:hAnsi="Palatino Linotype" w:cs="Arial"/>
        </w:rPr>
        <w:t xml:space="preserve"> </w:t>
      </w:r>
      <w:r w:rsidR="003A2718" w:rsidRPr="00E068AE">
        <w:rPr>
          <w:rFonts w:ascii="Palatino Linotype" w:hAnsi="Palatino Linotype" w:cs="Arial"/>
        </w:rPr>
        <w:t>de dos mil diecinueve, por corresponder a sábados y domingos, considerados como días inhábiles; en términos del artículo 3</w:t>
      </w:r>
      <w:r w:rsidR="00BF0939" w:rsidRPr="00E068AE">
        <w:rPr>
          <w:rFonts w:ascii="Palatino Linotype" w:hAnsi="Palatino Linotype" w:cs="Arial"/>
        </w:rPr>
        <w:t>,</w:t>
      </w:r>
      <w:r w:rsidR="003A2718" w:rsidRPr="00E068AE">
        <w:rPr>
          <w:rFonts w:ascii="Palatino Linotype" w:hAnsi="Palatino Linotype" w:cs="Arial"/>
        </w:rPr>
        <w:t xml:space="preserve"> fracción X de la </w:t>
      </w:r>
      <w:r w:rsidR="003A2718" w:rsidRPr="00E068AE">
        <w:rPr>
          <w:rFonts w:ascii="Palatino Linotype" w:hAnsi="Palatino Linotype"/>
        </w:rPr>
        <w:t>Ley de Transparencia y Acceso a la Información Pública del Estado de Méx</w:t>
      </w:r>
      <w:r w:rsidR="00752767" w:rsidRPr="00E068AE">
        <w:rPr>
          <w:rFonts w:ascii="Palatino Linotype" w:hAnsi="Palatino Linotype"/>
        </w:rPr>
        <w:t>ico y Municipios</w:t>
      </w:r>
      <w:r w:rsidR="003A2718" w:rsidRPr="00E068AE">
        <w:rPr>
          <w:rFonts w:ascii="Palatino Linotype" w:hAnsi="Palatino Linotype"/>
        </w:rPr>
        <w:t>.</w:t>
      </w:r>
    </w:p>
    <w:p w:rsidR="003A2718" w:rsidRPr="00E068AE" w:rsidRDefault="003A2718" w:rsidP="00564E7F">
      <w:pPr>
        <w:spacing w:line="360" w:lineRule="auto"/>
        <w:jc w:val="both"/>
        <w:rPr>
          <w:rFonts w:ascii="Palatino Linotype" w:hAnsi="Palatino Linotype" w:cs="Arial"/>
        </w:rPr>
      </w:pPr>
    </w:p>
    <w:p w:rsidR="006B1DBD" w:rsidRPr="00E068AE" w:rsidRDefault="003A2718" w:rsidP="00564E7F">
      <w:pPr>
        <w:spacing w:line="360" w:lineRule="auto"/>
        <w:jc w:val="both"/>
        <w:rPr>
          <w:rFonts w:ascii="Palatino Linotype" w:hAnsi="Palatino Linotype" w:cs="Arial"/>
        </w:rPr>
      </w:pPr>
      <w:r w:rsidRPr="00E068AE">
        <w:rPr>
          <w:rFonts w:ascii="Palatino Linotype" w:hAnsi="Palatino Linotype" w:cs="Arial"/>
        </w:rPr>
        <w:lastRenderedPageBreak/>
        <w:t>En ese tenor, si el recurso de revisión que nos ocupa, se interpuso el</w:t>
      </w:r>
      <w:r w:rsidRPr="00E068AE">
        <w:rPr>
          <w:rFonts w:ascii="Palatino Linotype" w:hAnsi="Palatino Linotype" w:cs="Arial"/>
          <w:b/>
        </w:rPr>
        <w:t xml:space="preserve"> </w:t>
      </w:r>
      <w:r w:rsidR="00993FD5" w:rsidRPr="00E068AE">
        <w:rPr>
          <w:rFonts w:ascii="Palatino Linotype" w:hAnsi="Palatino Linotype" w:cs="Arial"/>
          <w:b/>
        </w:rPr>
        <w:t xml:space="preserve">veintiocho </w:t>
      </w:r>
      <w:r w:rsidR="00647B41" w:rsidRPr="00E068AE">
        <w:rPr>
          <w:rFonts w:ascii="Palatino Linotype" w:hAnsi="Palatino Linotype" w:cs="Arial"/>
          <w:b/>
        </w:rPr>
        <w:t xml:space="preserve">de </w:t>
      </w:r>
      <w:r w:rsidR="003D6515" w:rsidRPr="00E068AE">
        <w:rPr>
          <w:rFonts w:ascii="Palatino Linotype" w:hAnsi="Palatino Linotype" w:cs="Arial"/>
          <w:b/>
        </w:rPr>
        <w:t xml:space="preserve">marzo </w:t>
      </w:r>
      <w:r w:rsidRPr="00E068AE">
        <w:rPr>
          <w:rFonts w:ascii="Palatino Linotype" w:hAnsi="Palatino Linotype" w:cs="Arial"/>
          <w:b/>
        </w:rPr>
        <w:t>de dos mil diecinueve,</w:t>
      </w:r>
      <w:r w:rsidRPr="00E068AE">
        <w:rPr>
          <w:rFonts w:ascii="Palatino Linotype" w:hAnsi="Palatino Linotype" w:cs="Arial"/>
        </w:rPr>
        <w:t xml:space="preserve"> éste se encuentra dentro de los márgenes temporales previstos en el citado precepto legal y, por tanto, se considera oportuno</w:t>
      </w:r>
      <w:r w:rsidR="006B1DBD" w:rsidRPr="00E068AE">
        <w:rPr>
          <w:rFonts w:ascii="Palatino Linotype" w:hAnsi="Palatino Linotype" w:cs="Arial"/>
        </w:rPr>
        <w:t>.</w:t>
      </w:r>
    </w:p>
    <w:p w:rsidR="006B1DBD" w:rsidRPr="00E068AE" w:rsidRDefault="006B1DBD" w:rsidP="00564E7F">
      <w:pPr>
        <w:pStyle w:val="Prrafodelista"/>
        <w:autoSpaceDE w:val="0"/>
        <w:autoSpaceDN w:val="0"/>
        <w:adjustRightInd w:val="0"/>
        <w:spacing w:line="360" w:lineRule="auto"/>
        <w:ind w:left="0" w:right="49"/>
        <w:jc w:val="both"/>
        <w:rPr>
          <w:rFonts w:ascii="Palatino Linotype" w:hAnsi="Palatino Linotype" w:cs="Arial"/>
          <w:b/>
        </w:rPr>
      </w:pPr>
    </w:p>
    <w:p w:rsidR="00993FD5" w:rsidRPr="00E068AE" w:rsidRDefault="00993FD5" w:rsidP="00993FD5">
      <w:pPr>
        <w:autoSpaceDE w:val="0"/>
        <w:autoSpaceDN w:val="0"/>
        <w:adjustRightInd w:val="0"/>
        <w:spacing w:line="360" w:lineRule="auto"/>
        <w:ind w:right="49"/>
        <w:jc w:val="both"/>
        <w:rPr>
          <w:rFonts w:ascii="Palatino Linotype" w:hAnsi="Palatino Linotype" w:cs="Arial"/>
          <w:b/>
        </w:rPr>
      </w:pPr>
      <w:r w:rsidRPr="00E068AE">
        <w:rPr>
          <w:rFonts w:ascii="Palatino Linotype" w:hAnsi="Palatino Linotype" w:cs="Arial"/>
          <w:b/>
          <w:sz w:val="28"/>
          <w:szCs w:val="28"/>
        </w:rPr>
        <w:t>CUARTO</w:t>
      </w:r>
      <w:r w:rsidRPr="00E068AE">
        <w:rPr>
          <w:rFonts w:ascii="Palatino Linotype" w:hAnsi="Palatino Linotype"/>
          <w:b/>
          <w:sz w:val="28"/>
          <w:szCs w:val="28"/>
        </w:rPr>
        <w:t>.</w:t>
      </w:r>
      <w:r w:rsidRPr="00E068AE">
        <w:rPr>
          <w:rFonts w:ascii="Palatino Linotype" w:hAnsi="Palatino Linotype"/>
          <w:b/>
        </w:rPr>
        <w:t xml:space="preserve"> </w:t>
      </w:r>
      <w:proofErr w:type="spellStart"/>
      <w:r w:rsidRPr="00E068AE">
        <w:rPr>
          <w:rFonts w:ascii="Palatino Linotype" w:hAnsi="Palatino Linotype"/>
          <w:b/>
        </w:rPr>
        <w:t>Procedibilidad</w:t>
      </w:r>
      <w:proofErr w:type="spellEnd"/>
      <w:r w:rsidRPr="00E068AE">
        <w:rPr>
          <w:rFonts w:ascii="Palatino Linotype" w:hAnsi="Palatino Linotype"/>
          <w:b/>
        </w:rPr>
        <w:t xml:space="preserve">. </w:t>
      </w:r>
      <w:r w:rsidRPr="00E068A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E068AE">
        <w:rPr>
          <w:rFonts w:ascii="Palatino Linotype" w:hAnsi="Palatino Linotype"/>
        </w:rPr>
        <w:t xml:space="preserve">Ley de Transparencia y Acceso a la Información Pública del Estado de México y Municipios, en atención a que fueron presentados mediante el formato visible en </w:t>
      </w:r>
      <w:r w:rsidRPr="00E068AE">
        <w:rPr>
          <w:rFonts w:ascii="Palatino Linotype" w:hAnsi="Palatino Linotype"/>
          <w:b/>
        </w:rPr>
        <w:t>EL SAIMEX.</w:t>
      </w:r>
    </w:p>
    <w:p w:rsidR="00993FD5" w:rsidRPr="00E068AE" w:rsidRDefault="00993FD5" w:rsidP="00993FD5">
      <w:pPr>
        <w:spacing w:line="360" w:lineRule="auto"/>
        <w:jc w:val="both"/>
        <w:textAlignment w:val="baseline"/>
        <w:rPr>
          <w:rFonts w:ascii="Palatino Linotype" w:hAnsi="Palatino Linotype"/>
          <w:b/>
          <w:color w:val="000000" w:themeColor="text1"/>
          <w:sz w:val="28"/>
          <w:lang w:eastAsia="es-MX"/>
        </w:rPr>
      </w:pPr>
    </w:p>
    <w:p w:rsidR="00C53DB2" w:rsidRPr="00E068AE" w:rsidRDefault="00C53DB2" w:rsidP="00993FD5">
      <w:pPr>
        <w:autoSpaceDE w:val="0"/>
        <w:autoSpaceDN w:val="0"/>
        <w:adjustRightInd w:val="0"/>
        <w:spacing w:line="360" w:lineRule="auto"/>
        <w:ind w:right="49"/>
        <w:jc w:val="both"/>
        <w:rPr>
          <w:rFonts w:ascii="Palatino Linotype" w:eastAsiaTheme="minorEastAsia" w:hAnsi="Palatino Linotype" w:cs="Arial"/>
          <w:lang w:val="es-ES_tradnl"/>
        </w:rPr>
      </w:pPr>
      <w:r w:rsidRPr="00E068AE">
        <w:rPr>
          <w:rFonts w:ascii="Palatino Linotype" w:hAnsi="Palatino Linotype" w:cs="Arial"/>
          <w:b/>
          <w:sz w:val="28"/>
          <w:szCs w:val="28"/>
        </w:rPr>
        <w:t>QUINTO</w:t>
      </w:r>
      <w:r w:rsidRPr="00E068AE">
        <w:rPr>
          <w:rFonts w:ascii="Palatino Linotype" w:hAnsi="Palatino Linotype" w:cs="Arial"/>
          <w:b/>
        </w:rPr>
        <w:t xml:space="preserve">. </w:t>
      </w:r>
      <w:r w:rsidRPr="00E068AE">
        <w:rPr>
          <w:rFonts w:ascii="Palatino Linotype" w:hAnsi="Palatino Linotype" w:cs="Arial"/>
          <w:b/>
          <w:color w:val="000000" w:themeColor="text1"/>
          <w:lang w:val="es-ES"/>
        </w:rPr>
        <w:t>Estudio y resolución del asunto.</w:t>
      </w:r>
      <w:r w:rsidRPr="00E068AE">
        <w:rPr>
          <w:rFonts w:ascii="Palatino Linotype" w:hAnsi="Palatino Linotype" w:cs="Arial"/>
          <w:color w:val="000000" w:themeColor="text1"/>
          <w:lang w:val="es-ES"/>
        </w:rPr>
        <w:t xml:space="preserve"> </w:t>
      </w:r>
      <w:r w:rsidRPr="00E068AE">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E068AE">
        <w:rPr>
          <w:rFonts w:ascii="Palatino Linotype" w:eastAsiaTheme="minorEastAsia" w:hAnsi="Palatino Linotype" w:cs="Arial"/>
          <w:b/>
          <w:lang w:val="es-ES_tradnl"/>
        </w:rPr>
        <w:t>EL SAIMEX</w:t>
      </w:r>
      <w:r w:rsidR="00043147" w:rsidRPr="00E068AE">
        <w:rPr>
          <w:rFonts w:ascii="Palatino Linotype" w:eastAsiaTheme="minorEastAsia" w:hAnsi="Palatino Linotype" w:cs="Arial"/>
          <w:lang w:val="es-ES_tradnl"/>
        </w:rPr>
        <w:t xml:space="preserve">, </w:t>
      </w:r>
      <w:r w:rsidRPr="00E068AE">
        <w:rPr>
          <w:rFonts w:ascii="Palatino Linotype" w:eastAsiaTheme="minorEastAsia" w:hAnsi="Palatino Linotype" w:cs="Arial"/>
          <w:lang w:val="es-ES_tradnl"/>
        </w:rPr>
        <w:t xml:space="preserve">con motivo de la solicitud de información y del recurso a que da origen, es conveniente analizar si la respuesta del </w:t>
      </w:r>
      <w:r w:rsidRPr="00E068AE">
        <w:rPr>
          <w:rFonts w:ascii="Palatino Linotype" w:eastAsiaTheme="minorEastAsia" w:hAnsi="Palatino Linotype" w:cs="Arial"/>
          <w:b/>
          <w:lang w:val="es-ES_tradnl" w:eastAsia="es-MX"/>
        </w:rPr>
        <w:t>SUJETO OBLIGADO</w:t>
      </w:r>
      <w:r w:rsidRPr="00E068AE">
        <w:rPr>
          <w:rFonts w:ascii="Palatino Linotype" w:eastAsiaTheme="minorEastAsia" w:hAnsi="Palatino Linotype" w:cs="Arial"/>
          <w:lang w:val="es-ES_tradnl"/>
        </w:rPr>
        <w:t xml:space="preserve"> cumple con los r</w:t>
      </w:r>
      <w:r w:rsidR="00EE5EDC" w:rsidRPr="00E068AE">
        <w:rPr>
          <w:rFonts w:ascii="Palatino Linotype" w:eastAsiaTheme="minorEastAsia" w:hAnsi="Palatino Linotype" w:cs="Arial"/>
          <w:lang w:val="es-ES_tradnl"/>
        </w:rPr>
        <w:t>equisitos y procedimientos del d</w:t>
      </w:r>
      <w:r w:rsidRPr="00E068AE">
        <w:rPr>
          <w:rFonts w:ascii="Palatino Linotype" w:eastAsiaTheme="minorEastAsia" w:hAnsi="Palatino Linotype" w:cs="Arial"/>
          <w:lang w:val="es-ES_tradnl"/>
        </w:rPr>
        <w:t xml:space="preserve">erecho de </w:t>
      </w:r>
      <w:r w:rsidR="00EE5EDC" w:rsidRPr="00E068AE">
        <w:rPr>
          <w:rFonts w:ascii="Palatino Linotype" w:eastAsiaTheme="minorEastAsia" w:hAnsi="Palatino Linotype" w:cs="Arial"/>
          <w:lang w:val="es-ES_tradnl"/>
        </w:rPr>
        <w:t>a</w:t>
      </w:r>
      <w:r w:rsidRPr="00E068AE">
        <w:rPr>
          <w:rFonts w:ascii="Palatino Linotype" w:eastAsiaTheme="minorEastAsia" w:hAnsi="Palatino Linotype" w:cs="Arial"/>
          <w:lang w:val="es-ES_tradnl"/>
        </w:rPr>
        <w:t xml:space="preserve">cceso a la </w:t>
      </w:r>
      <w:r w:rsidR="00EE5EDC" w:rsidRPr="00E068AE">
        <w:rPr>
          <w:rFonts w:ascii="Palatino Linotype" w:eastAsiaTheme="minorEastAsia" w:hAnsi="Palatino Linotype" w:cs="Arial"/>
          <w:lang w:val="es-ES_tradnl"/>
        </w:rPr>
        <w:t>i</w:t>
      </w:r>
      <w:r w:rsidRPr="00E068AE">
        <w:rPr>
          <w:rFonts w:ascii="Palatino Linotype" w:eastAsiaTheme="minorEastAsia" w:hAnsi="Palatino Linotype" w:cs="Arial"/>
          <w:lang w:val="es-ES_tradnl"/>
        </w:rPr>
        <w:t xml:space="preserve">nformación </w:t>
      </w:r>
      <w:r w:rsidR="00EE5EDC" w:rsidRPr="00E068AE">
        <w:rPr>
          <w:rFonts w:ascii="Palatino Linotype" w:eastAsiaTheme="minorEastAsia" w:hAnsi="Palatino Linotype" w:cs="Arial"/>
          <w:lang w:val="es-ES_tradnl"/>
        </w:rPr>
        <w:t>p</w:t>
      </w:r>
      <w:r w:rsidRPr="00E068AE">
        <w:rPr>
          <w:rFonts w:ascii="Palatino Linotype" w:eastAsiaTheme="minorEastAsia" w:hAnsi="Palatino Linotype" w:cs="Arial"/>
          <w:lang w:val="es-ES_tradnl"/>
        </w:rPr>
        <w:t xml:space="preserve">ública. </w:t>
      </w:r>
    </w:p>
    <w:p w:rsidR="00C53DB2" w:rsidRPr="00E068AE" w:rsidRDefault="00C53DB2" w:rsidP="00564E7F">
      <w:pPr>
        <w:spacing w:line="360" w:lineRule="auto"/>
        <w:jc w:val="both"/>
        <w:rPr>
          <w:rFonts w:ascii="Palatino Linotype" w:hAnsi="Palatino Linotype"/>
        </w:rPr>
      </w:pPr>
    </w:p>
    <w:p w:rsidR="00721920" w:rsidRPr="00E068AE" w:rsidRDefault="00721920" w:rsidP="00564E7F">
      <w:pPr>
        <w:spacing w:line="360" w:lineRule="auto"/>
        <w:jc w:val="both"/>
        <w:rPr>
          <w:rFonts w:ascii="Palatino Linotype" w:hAnsi="Palatino Linotype"/>
          <w:color w:val="222222"/>
          <w:lang w:eastAsia="es-MX"/>
        </w:rPr>
      </w:pPr>
      <w:r w:rsidRPr="00E068AE">
        <w:rPr>
          <w:rFonts w:ascii="Palatino Linotype" w:hAnsi="Palatino Linotype"/>
          <w:color w:val="222222"/>
          <w:lang w:eastAsia="es-MX"/>
        </w:rPr>
        <w:t xml:space="preserve">Primeramente, se precisa que se obvia el análisis de la competencia por parte del </w:t>
      </w:r>
      <w:r w:rsidRPr="00E068AE">
        <w:rPr>
          <w:rFonts w:ascii="Palatino Linotype" w:hAnsi="Palatino Linotype"/>
          <w:b/>
          <w:bCs/>
          <w:color w:val="222222"/>
          <w:lang w:eastAsia="es-MX"/>
        </w:rPr>
        <w:t>SUJETO OBLIGADO</w:t>
      </w:r>
      <w:r w:rsidRPr="00E068AE">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721920" w:rsidRPr="00E068AE" w:rsidRDefault="00721920" w:rsidP="00564E7F">
      <w:pPr>
        <w:spacing w:line="360" w:lineRule="auto"/>
        <w:jc w:val="both"/>
        <w:rPr>
          <w:rFonts w:ascii="Palatino Linotype" w:hAnsi="Palatino Linotype"/>
          <w:color w:val="222222"/>
          <w:lang w:eastAsia="es-MX"/>
        </w:rPr>
      </w:pPr>
    </w:p>
    <w:p w:rsidR="00721920" w:rsidRPr="00E068AE" w:rsidRDefault="00721920" w:rsidP="00564E7F">
      <w:pPr>
        <w:spacing w:line="360" w:lineRule="auto"/>
        <w:jc w:val="both"/>
        <w:rPr>
          <w:rFonts w:ascii="Palatino Linotype" w:hAnsi="Palatino Linotype"/>
          <w:color w:val="222222"/>
          <w:lang w:eastAsia="es-MX"/>
        </w:rPr>
      </w:pPr>
      <w:r w:rsidRPr="00E068AE">
        <w:rPr>
          <w:rFonts w:ascii="Palatino Linotype" w:hAnsi="Palatino Linotype"/>
          <w:color w:val="222222"/>
          <w:lang w:eastAsia="es-MX"/>
        </w:rPr>
        <w:t xml:space="preserve">En efecto, el hecho de que </w:t>
      </w:r>
      <w:r w:rsidRPr="00E068AE">
        <w:rPr>
          <w:rFonts w:ascii="Palatino Linotype" w:hAnsi="Palatino Linotype"/>
          <w:b/>
          <w:bCs/>
          <w:color w:val="222222"/>
          <w:lang w:eastAsia="es-MX"/>
        </w:rPr>
        <w:t>EL SUJETO OBLIGADO</w:t>
      </w:r>
      <w:r w:rsidRPr="00E068A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w:t>
      </w:r>
      <w:r w:rsidRPr="00E068AE">
        <w:rPr>
          <w:rFonts w:ascii="Palatino Linotype" w:hAnsi="Palatino Linotype"/>
          <w:color w:val="222222"/>
          <w:lang w:eastAsia="es-MX"/>
        </w:rPr>
        <w:lastRenderedPageBreak/>
        <w:t>jurídico, previsto en el artículo 12 de la Ley de Transparencia y Acceso a la Información Pública del Estado de México y Municipios.</w:t>
      </w:r>
    </w:p>
    <w:p w:rsidR="00721920" w:rsidRPr="00E068AE" w:rsidRDefault="00721920" w:rsidP="00564E7F">
      <w:pPr>
        <w:jc w:val="both"/>
        <w:rPr>
          <w:rFonts w:ascii="Palatino Linotype" w:hAnsi="Palatino Linotype"/>
          <w:color w:val="222222"/>
          <w:lang w:eastAsia="es-MX"/>
        </w:rPr>
      </w:pPr>
    </w:p>
    <w:p w:rsidR="00721920" w:rsidRPr="00E068AE" w:rsidRDefault="00721920" w:rsidP="00564E7F">
      <w:pPr>
        <w:shd w:val="clear" w:color="auto" w:fill="FFFFFF"/>
        <w:ind w:left="851" w:right="902"/>
        <w:jc w:val="both"/>
        <w:rPr>
          <w:rFonts w:ascii="Palatino Linotype" w:hAnsi="Palatino Linotype"/>
          <w:color w:val="222222"/>
          <w:lang w:eastAsia="es-MX"/>
        </w:rPr>
      </w:pPr>
      <w:r w:rsidRPr="00E068AE">
        <w:rPr>
          <w:rFonts w:ascii="Palatino Linotype" w:hAnsi="Palatino Linotype"/>
          <w:i/>
          <w:iCs/>
          <w:color w:val="222222"/>
          <w:sz w:val="22"/>
          <w:szCs w:val="22"/>
          <w:lang w:eastAsia="es-MX"/>
        </w:rPr>
        <w:t>“</w:t>
      </w:r>
      <w:r w:rsidRPr="00E068AE">
        <w:rPr>
          <w:rFonts w:ascii="Palatino Linotype" w:hAnsi="Palatino Linotype"/>
          <w:b/>
          <w:bCs/>
          <w:i/>
          <w:iCs/>
          <w:color w:val="222222"/>
          <w:sz w:val="22"/>
          <w:szCs w:val="22"/>
          <w:lang w:eastAsia="es-MX"/>
        </w:rPr>
        <w:t>Artículo 12.</w:t>
      </w:r>
      <w:r w:rsidRPr="00E068A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721920" w:rsidRPr="00E068AE" w:rsidRDefault="00721920" w:rsidP="00564E7F">
      <w:pPr>
        <w:shd w:val="clear" w:color="auto" w:fill="FFFFFF"/>
        <w:ind w:left="851" w:right="902"/>
        <w:jc w:val="both"/>
        <w:rPr>
          <w:rFonts w:ascii="Palatino Linotype" w:hAnsi="Palatino Linotype"/>
          <w:i/>
          <w:iCs/>
          <w:color w:val="222222"/>
          <w:sz w:val="22"/>
          <w:szCs w:val="22"/>
          <w:lang w:eastAsia="es-MX"/>
        </w:rPr>
      </w:pPr>
      <w:r w:rsidRPr="00E068A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21920" w:rsidRPr="00E068AE" w:rsidRDefault="00721920" w:rsidP="00564E7F">
      <w:pPr>
        <w:shd w:val="clear" w:color="auto" w:fill="FFFFFF"/>
        <w:ind w:left="851" w:right="902"/>
        <w:jc w:val="both"/>
        <w:rPr>
          <w:rFonts w:ascii="Palatino Linotype" w:hAnsi="Palatino Linotype"/>
          <w:color w:val="222222"/>
          <w:lang w:eastAsia="es-MX"/>
        </w:rPr>
      </w:pPr>
    </w:p>
    <w:p w:rsidR="00721920" w:rsidRPr="00E068AE" w:rsidRDefault="00721920" w:rsidP="00564E7F">
      <w:pPr>
        <w:spacing w:line="360" w:lineRule="auto"/>
        <w:jc w:val="both"/>
        <w:rPr>
          <w:rFonts w:ascii="Palatino Linotype" w:hAnsi="Palatino Linotype"/>
          <w:color w:val="222222"/>
          <w:lang w:eastAsia="es-MX"/>
        </w:rPr>
      </w:pPr>
      <w:r w:rsidRPr="00E068AE">
        <w:rPr>
          <w:rFonts w:ascii="Palatino Linotype" w:hAnsi="Palatino Linotype"/>
          <w:color w:val="222222"/>
          <w:lang w:eastAsia="es-MX"/>
        </w:rPr>
        <w:t>Así, el estudio de la naturaleza jurídica de la información pública solicitada, tiene por objeto determinar si ésta la genera, posee o administra </w:t>
      </w:r>
      <w:r w:rsidRPr="00E068AE">
        <w:rPr>
          <w:rFonts w:ascii="Palatino Linotype" w:hAnsi="Palatino Linotype"/>
          <w:b/>
          <w:bCs/>
          <w:color w:val="222222"/>
          <w:lang w:eastAsia="es-MX"/>
        </w:rPr>
        <w:t>EL SUJETO OBLIGADO</w:t>
      </w:r>
      <w:r w:rsidRPr="00E068AE">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721920" w:rsidRPr="00E068AE" w:rsidRDefault="00721920" w:rsidP="00564E7F">
      <w:pPr>
        <w:spacing w:line="360" w:lineRule="auto"/>
        <w:jc w:val="both"/>
        <w:rPr>
          <w:rFonts w:ascii="Palatino Linotype" w:hAnsi="Palatino Linotype"/>
          <w:color w:val="222222"/>
          <w:lang w:eastAsia="es-MX"/>
        </w:rPr>
      </w:pPr>
    </w:p>
    <w:p w:rsidR="00052577" w:rsidRPr="00E068AE" w:rsidRDefault="00FF0597" w:rsidP="00564E7F">
      <w:pPr>
        <w:spacing w:line="360" w:lineRule="auto"/>
        <w:jc w:val="both"/>
        <w:rPr>
          <w:rFonts w:ascii="Palatino Linotype" w:hAnsi="Palatino Linotype" w:cs="Arial"/>
        </w:rPr>
      </w:pPr>
      <w:r w:rsidRPr="00E068AE">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E068AE">
        <w:rPr>
          <w:rFonts w:ascii="Palatino Linotype" w:eastAsiaTheme="minorEastAsia" w:hAnsi="Palatino Linotype" w:cs="Arial"/>
          <w:b/>
          <w:lang w:val="es-ES_tradnl"/>
        </w:rPr>
        <w:t xml:space="preserve">SUJETO OBLIGADO </w:t>
      </w:r>
      <w:r w:rsidRPr="00E068AE">
        <w:rPr>
          <w:rFonts w:ascii="Palatino Linotype" w:eastAsiaTheme="minorEastAsia" w:hAnsi="Palatino Linotype" w:cs="Arial"/>
          <w:lang w:val="es-ES_tradnl"/>
        </w:rPr>
        <w:t xml:space="preserve">mediante respuesta, se colma el derecho de </w:t>
      </w:r>
      <w:r w:rsidRPr="00E068AE">
        <w:rPr>
          <w:rFonts w:ascii="Palatino Linotype" w:hAnsi="Palatino Linotype" w:cs="Arial"/>
        </w:rPr>
        <w:t xml:space="preserve">acceso a la información ejercido por </w:t>
      </w:r>
      <w:r w:rsidR="00513653" w:rsidRPr="00E068AE">
        <w:rPr>
          <w:rFonts w:ascii="Palatino Linotype" w:hAnsi="Palatino Linotype" w:cs="Arial"/>
          <w:b/>
        </w:rPr>
        <w:t>EL</w:t>
      </w:r>
      <w:r w:rsidRPr="00E068AE">
        <w:rPr>
          <w:rFonts w:ascii="Palatino Linotype" w:hAnsi="Palatino Linotype" w:cs="Arial"/>
          <w:b/>
        </w:rPr>
        <w:t xml:space="preserve"> RECURRENTE</w:t>
      </w:r>
      <w:r w:rsidRPr="00E068AE">
        <w:rPr>
          <w:rFonts w:ascii="Palatino Linotype" w:hAnsi="Palatino Linotype" w:cs="Arial"/>
        </w:rPr>
        <w:t xml:space="preserve">; atento a ello, </w:t>
      </w:r>
      <w:r w:rsidR="0030576C" w:rsidRPr="00E068AE">
        <w:rPr>
          <w:rFonts w:ascii="Palatino Linotype" w:hAnsi="Palatino Linotype" w:cs="Arial"/>
        </w:rPr>
        <w:t xml:space="preserve">es de recordar que el particular solicitó </w:t>
      </w:r>
      <w:r w:rsidR="00052577" w:rsidRPr="00E068AE">
        <w:rPr>
          <w:rFonts w:ascii="Palatino Linotype" w:hAnsi="Palatino Linotype" w:cs="Arial"/>
        </w:rPr>
        <w:t xml:space="preserve">todos los pliegos de observaciones, recomendaciones y </w:t>
      </w:r>
      <w:proofErr w:type="spellStart"/>
      <w:r w:rsidR="00052577" w:rsidRPr="00E068AE">
        <w:rPr>
          <w:rFonts w:ascii="Palatino Linotype" w:hAnsi="Palatino Linotype" w:cs="Arial"/>
        </w:rPr>
        <w:t>fincamiento</w:t>
      </w:r>
      <w:proofErr w:type="spellEnd"/>
      <w:r w:rsidR="00052577" w:rsidRPr="00E068AE">
        <w:rPr>
          <w:rFonts w:ascii="Palatino Linotype" w:hAnsi="Palatino Linotype" w:cs="Arial"/>
        </w:rPr>
        <w:t xml:space="preserve"> de responsabilidades resarcitorias correspondientes al Municipio de </w:t>
      </w:r>
      <w:proofErr w:type="spellStart"/>
      <w:r w:rsidR="00052577" w:rsidRPr="00E068AE">
        <w:rPr>
          <w:rFonts w:ascii="Palatino Linotype" w:hAnsi="Palatino Linotype" w:cs="Arial"/>
        </w:rPr>
        <w:t>Tezoyuca</w:t>
      </w:r>
      <w:proofErr w:type="spellEnd"/>
      <w:r w:rsidR="00052577" w:rsidRPr="00E068AE">
        <w:rPr>
          <w:rFonts w:ascii="Palatino Linotype" w:hAnsi="Palatino Linotype" w:cs="Arial"/>
        </w:rPr>
        <w:t xml:space="preserve"> </w:t>
      </w:r>
      <w:proofErr w:type="spellStart"/>
      <w:r w:rsidR="00052577" w:rsidRPr="00E068AE">
        <w:rPr>
          <w:rFonts w:ascii="Palatino Linotype" w:hAnsi="Palatino Linotype" w:cs="Arial"/>
        </w:rPr>
        <w:t>dirante</w:t>
      </w:r>
      <w:proofErr w:type="spellEnd"/>
      <w:r w:rsidR="00052577" w:rsidRPr="00E068AE">
        <w:rPr>
          <w:rFonts w:ascii="Palatino Linotype" w:hAnsi="Palatino Linotype" w:cs="Arial"/>
        </w:rPr>
        <w:t xml:space="preserve"> la administración pública municipal 2016-2018. </w:t>
      </w:r>
    </w:p>
    <w:p w:rsidR="00052577" w:rsidRPr="00E068AE" w:rsidRDefault="00052577" w:rsidP="00564E7F">
      <w:pPr>
        <w:spacing w:line="360" w:lineRule="auto"/>
        <w:jc w:val="both"/>
        <w:rPr>
          <w:rFonts w:ascii="Palatino Linotype" w:hAnsi="Palatino Linotype" w:cs="Arial"/>
        </w:rPr>
      </w:pPr>
    </w:p>
    <w:p w:rsidR="00652C74" w:rsidRPr="00E068AE" w:rsidRDefault="00D45F7C" w:rsidP="00564E7F">
      <w:pPr>
        <w:spacing w:line="360" w:lineRule="auto"/>
        <w:jc w:val="both"/>
        <w:rPr>
          <w:rFonts w:ascii="Palatino Linotype" w:hAnsi="Palatino Linotype"/>
          <w:szCs w:val="22"/>
          <w:lang w:eastAsia="en-US"/>
        </w:rPr>
      </w:pPr>
      <w:r w:rsidRPr="00E068AE">
        <w:rPr>
          <w:rFonts w:ascii="Palatino Linotype" w:hAnsi="Palatino Linotype"/>
          <w:szCs w:val="22"/>
          <w:lang w:eastAsia="en-US"/>
        </w:rPr>
        <w:lastRenderedPageBreak/>
        <w:t xml:space="preserve">Al respecto, </w:t>
      </w:r>
      <w:r w:rsidRPr="00E068AE">
        <w:rPr>
          <w:rFonts w:ascii="Palatino Linotype" w:hAnsi="Palatino Linotype"/>
          <w:b/>
          <w:szCs w:val="22"/>
          <w:lang w:eastAsia="en-US"/>
        </w:rPr>
        <w:t xml:space="preserve">EL SUJETO OBLIGADO </w:t>
      </w:r>
      <w:r w:rsidRPr="00E068AE">
        <w:rPr>
          <w:rFonts w:ascii="Palatino Linotype" w:hAnsi="Palatino Linotype"/>
          <w:szCs w:val="22"/>
          <w:lang w:eastAsia="en-US"/>
        </w:rPr>
        <w:t xml:space="preserve">mediante respuesta </w:t>
      </w:r>
      <w:r w:rsidR="001E6ACB" w:rsidRPr="00E068AE">
        <w:rPr>
          <w:rFonts w:ascii="Palatino Linotype" w:hAnsi="Palatino Linotype"/>
          <w:szCs w:val="22"/>
          <w:lang w:eastAsia="en-US"/>
        </w:rPr>
        <w:t xml:space="preserve">adjuntó </w:t>
      </w:r>
      <w:r w:rsidR="00652C74" w:rsidRPr="00E068AE">
        <w:rPr>
          <w:rFonts w:ascii="Palatino Linotype" w:hAnsi="Palatino Linotype"/>
          <w:szCs w:val="22"/>
          <w:lang w:eastAsia="en-US"/>
        </w:rPr>
        <w:t xml:space="preserve">en carpeta comprimida los pliegos de recomendaciones emitidos al Ayuntamiento de </w:t>
      </w:r>
      <w:proofErr w:type="spellStart"/>
      <w:r w:rsidR="00652C74" w:rsidRPr="00E068AE">
        <w:rPr>
          <w:rFonts w:ascii="Palatino Linotype" w:hAnsi="Palatino Linotype"/>
          <w:szCs w:val="22"/>
          <w:lang w:eastAsia="en-US"/>
        </w:rPr>
        <w:t>Tezoyuca</w:t>
      </w:r>
      <w:proofErr w:type="spellEnd"/>
      <w:r w:rsidR="00652C74" w:rsidRPr="00E068AE">
        <w:rPr>
          <w:rFonts w:ascii="Palatino Linotype" w:hAnsi="Palatino Linotype"/>
          <w:szCs w:val="22"/>
          <w:lang w:eastAsia="en-US"/>
        </w:rPr>
        <w:t xml:space="preserve">, generados con motivo de la evaluación a los informes mensuales del ejercicio fiscal 2016 y 2017; para mayor referencia se inserta la imagen del contenido los archivos de la carpeta comprimida: </w:t>
      </w:r>
    </w:p>
    <w:p w:rsidR="00652C74" w:rsidRPr="00E068AE" w:rsidRDefault="00652C74" w:rsidP="00564E7F">
      <w:pPr>
        <w:spacing w:line="360" w:lineRule="auto"/>
        <w:jc w:val="both"/>
        <w:rPr>
          <w:rFonts w:ascii="Palatino Linotype" w:hAnsi="Palatino Linotype"/>
          <w:szCs w:val="22"/>
          <w:lang w:eastAsia="en-US"/>
        </w:rPr>
      </w:pPr>
      <w:r w:rsidRPr="00E068AE">
        <w:rPr>
          <w:rFonts w:ascii="Palatino Linotype" w:hAnsi="Palatino Linotype"/>
          <w:noProof/>
          <w:szCs w:val="22"/>
          <w:lang w:eastAsia="es-MX"/>
        </w:rPr>
        <w:drawing>
          <wp:inline distT="0" distB="0" distL="0" distR="0">
            <wp:extent cx="5791835" cy="50895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6">
                      <a:extLst>
                        <a:ext uri="{28A0092B-C50C-407E-A947-70E740481C1C}">
                          <a14:useLocalDpi xmlns:a14="http://schemas.microsoft.com/office/drawing/2010/main" val="0"/>
                        </a:ext>
                      </a:extLst>
                    </a:blip>
                    <a:stretch>
                      <a:fillRect/>
                    </a:stretch>
                  </pic:blipFill>
                  <pic:spPr>
                    <a:xfrm>
                      <a:off x="0" y="0"/>
                      <a:ext cx="5794993" cy="5092360"/>
                    </a:xfrm>
                    <a:prstGeom prst="rect">
                      <a:avLst/>
                    </a:prstGeom>
                  </pic:spPr>
                </pic:pic>
              </a:graphicData>
            </a:graphic>
          </wp:inline>
        </w:drawing>
      </w:r>
    </w:p>
    <w:p w:rsidR="004B6EA3" w:rsidRPr="00E068AE" w:rsidRDefault="00652C74" w:rsidP="00200297">
      <w:pPr>
        <w:spacing w:line="360" w:lineRule="auto"/>
        <w:jc w:val="both"/>
        <w:rPr>
          <w:rFonts w:ascii="Palatino Linotype" w:hAnsi="Palatino Linotype" w:cs="Arial"/>
        </w:rPr>
      </w:pPr>
      <w:r w:rsidRPr="00E068AE">
        <w:rPr>
          <w:rFonts w:ascii="Palatino Linotype" w:hAnsi="Palatino Linotype" w:cs="Arial"/>
        </w:rPr>
        <w:t xml:space="preserve">Ahora bien, por cuanto hace a los pliegos de recomendaciones, generados con motivo de la evaluación a los informes mensuales del </w:t>
      </w:r>
      <w:r w:rsidR="005A405F" w:rsidRPr="00E068AE">
        <w:rPr>
          <w:rFonts w:ascii="Palatino Linotype" w:hAnsi="Palatino Linotype" w:cs="Arial"/>
        </w:rPr>
        <w:t xml:space="preserve">año 2018; así como, los pliegos de observaciones relacionados con la revisión y fiscalización del ejercicio fiscal 2016 y 2017 </w:t>
      </w:r>
      <w:r w:rsidR="005A405F" w:rsidRPr="00E068AE">
        <w:rPr>
          <w:rFonts w:ascii="Palatino Linotype" w:hAnsi="Palatino Linotype" w:cs="Arial"/>
        </w:rPr>
        <w:lastRenderedPageBreak/>
        <w:t xml:space="preserve">del municipio de </w:t>
      </w:r>
      <w:proofErr w:type="spellStart"/>
      <w:r w:rsidR="005A405F" w:rsidRPr="00E068AE">
        <w:rPr>
          <w:rFonts w:ascii="Palatino Linotype" w:hAnsi="Palatino Linotype" w:cs="Arial"/>
        </w:rPr>
        <w:t>Tezoyuca</w:t>
      </w:r>
      <w:proofErr w:type="spellEnd"/>
      <w:r w:rsidR="005A405F" w:rsidRPr="00E068AE">
        <w:rPr>
          <w:rFonts w:ascii="Palatino Linotype" w:hAnsi="Palatino Linotype" w:cs="Arial"/>
        </w:rPr>
        <w:t xml:space="preserve">, </w:t>
      </w:r>
      <w:r w:rsidR="00300654" w:rsidRPr="00E068AE">
        <w:rPr>
          <w:rFonts w:ascii="Palatino Linotype" w:hAnsi="Palatino Linotype" w:cs="Arial"/>
          <w:b/>
        </w:rPr>
        <w:t xml:space="preserve">EL SUJETO OBLIGADO </w:t>
      </w:r>
      <w:r w:rsidRPr="00E068AE">
        <w:rPr>
          <w:rFonts w:ascii="Palatino Linotype" w:hAnsi="Palatino Linotype" w:cs="Arial"/>
        </w:rPr>
        <w:t>refirió que existía impedimento</w:t>
      </w:r>
      <w:r w:rsidR="005A405F" w:rsidRPr="00E068AE">
        <w:rPr>
          <w:rFonts w:ascii="Palatino Linotype" w:hAnsi="Palatino Linotype" w:cs="Arial"/>
        </w:rPr>
        <w:t xml:space="preserve"> legal para proporcionar dicha información</w:t>
      </w:r>
      <w:r w:rsidR="001E6ACB" w:rsidRPr="00E068AE">
        <w:rPr>
          <w:rFonts w:ascii="Palatino Linotype" w:hAnsi="Palatino Linotype" w:cs="Arial"/>
        </w:rPr>
        <w:t>, por</w:t>
      </w:r>
      <w:r w:rsidR="005A405F" w:rsidRPr="00E068AE">
        <w:rPr>
          <w:rFonts w:ascii="Palatino Linotype" w:hAnsi="Palatino Linotype" w:cs="Arial"/>
        </w:rPr>
        <w:t xml:space="preserve"> lo que clasific</w:t>
      </w:r>
      <w:r w:rsidR="00B3490B" w:rsidRPr="00E068AE">
        <w:rPr>
          <w:rFonts w:ascii="Palatino Linotype" w:hAnsi="Palatino Linotype" w:cs="Arial"/>
        </w:rPr>
        <w:t xml:space="preserve">ó </w:t>
      </w:r>
      <w:r w:rsidR="005A405F" w:rsidRPr="00E068AE">
        <w:rPr>
          <w:rFonts w:ascii="Palatino Linotype" w:hAnsi="Palatino Linotype" w:cs="Arial"/>
        </w:rPr>
        <w:t>la i</w:t>
      </w:r>
      <w:r w:rsidR="001E6ACB" w:rsidRPr="00E068AE">
        <w:rPr>
          <w:rFonts w:ascii="Palatino Linotype" w:hAnsi="Palatino Linotype" w:cs="Arial"/>
        </w:rPr>
        <w:t xml:space="preserve">nformación </w:t>
      </w:r>
      <w:r w:rsidR="005A405F" w:rsidRPr="00E068AE">
        <w:rPr>
          <w:rFonts w:ascii="Palatino Linotype" w:hAnsi="Palatino Linotype" w:cs="Arial"/>
        </w:rPr>
        <w:t>como reservada</w:t>
      </w:r>
      <w:r w:rsidR="005D1C75" w:rsidRPr="00E068AE">
        <w:rPr>
          <w:rFonts w:ascii="Palatino Linotype" w:hAnsi="Palatino Linotype" w:cs="Arial"/>
        </w:rPr>
        <w:t xml:space="preserve">; adjuntando para ello </w:t>
      </w:r>
      <w:r w:rsidR="005A405F" w:rsidRPr="00E068AE">
        <w:rPr>
          <w:rFonts w:ascii="Palatino Linotype" w:hAnsi="Palatino Linotype" w:cs="Arial"/>
        </w:rPr>
        <w:t xml:space="preserve">el Acta de las Sexta Sesión Ordinaria del </w:t>
      </w:r>
      <w:r w:rsidR="001E6ACB" w:rsidRPr="00E068AE">
        <w:rPr>
          <w:rFonts w:ascii="Palatino Linotype" w:hAnsi="Palatino Linotype" w:cs="Arial"/>
        </w:rPr>
        <w:t xml:space="preserve">Comité de Transparencia del </w:t>
      </w:r>
      <w:r w:rsidR="001E6ACB" w:rsidRPr="00E068AE">
        <w:rPr>
          <w:rFonts w:ascii="Palatino Linotype" w:eastAsia="Calibri" w:hAnsi="Palatino Linotype" w:cs="Bookman Old Style,Bold"/>
          <w:b/>
          <w:bCs/>
          <w:lang w:eastAsia="en-US"/>
        </w:rPr>
        <w:t xml:space="preserve">SUJETO OBLIGADO </w:t>
      </w:r>
      <w:r w:rsidR="001E6ACB" w:rsidRPr="00E068AE">
        <w:rPr>
          <w:rFonts w:ascii="Palatino Linotype" w:eastAsia="Calibri" w:hAnsi="Palatino Linotype" w:cs="Bookman Old Style,Bold"/>
          <w:bCs/>
          <w:lang w:eastAsia="en-US"/>
        </w:rPr>
        <w:t xml:space="preserve">de fecha </w:t>
      </w:r>
      <w:r w:rsidR="005A405F" w:rsidRPr="00E068AE">
        <w:rPr>
          <w:rFonts w:ascii="Palatino Linotype" w:eastAsia="Calibri" w:hAnsi="Palatino Linotype" w:cs="Bookman Old Style,Bold"/>
          <w:bCs/>
          <w:lang w:eastAsia="en-US"/>
        </w:rPr>
        <w:t xml:space="preserve">cuatro de marzo </w:t>
      </w:r>
      <w:r w:rsidR="001E6ACB" w:rsidRPr="00E068AE">
        <w:rPr>
          <w:rFonts w:ascii="Palatino Linotype" w:eastAsia="Calibri" w:hAnsi="Palatino Linotype" w:cs="Bookman Old Style,Bold"/>
          <w:bCs/>
          <w:lang w:eastAsia="en-US"/>
        </w:rPr>
        <w:t>de dos mil dieci</w:t>
      </w:r>
      <w:r w:rsidR="005A405F" w:rsidRPr="00E068AE">
        <w:rPr>
          <w:rFonts w:ascii="Palatino Linotype" w:eastAsia="Calibri" w:hAnsi="Palatino Linotype" w:cs="Bookman Old Style,Bold"/>
          <w:bCs/>
          <w:lang w:eastAsia="en-US"/>
        </w:rPr>
        <w:t>nueve</w:t>
      </w:r>
      <w:r w:rsidR="005D1C75" w:rsidRPr="00E068AE">
        <w:rPr>
          <w:rFonts w:ascii="Palatino Linotype" w:eastAsia="Calibri" w:hAnsi="Palatino Linotype" w:cs="Bookman Old Style,Bold"/>
          <w:bCs/>
          <w:lang w:eastAsia="en-US"/>
        </w:rPr>
        <w:t xml:space="preserve">; </w:t>
      </w:r>
      <w:r w:rsidR="00200297" w:rsidRPr="00E068AE">
        <w:rPr>
          <w:rFonts w:ascii="Palatino Linotype" w:eastAsia="Calibri" w:hAnsi="Palatino Linotype" w:cs="Bookman Old Style,Bold"/>
          <w:bCs/>
          <w:lang w:eastAsia="en-US"/>
        </w:rPr>
        <w:t xml:space="preserve">en la cual se funda y motiva las causas que hacen susceptible de clasificación de la información, pues determinó que </w:t>
      </w:r>
      <w:r w:rsidR="00200297" w:rsidRPr="00E068AE">
        <w:rPr>
          <w:rFonts w:ascii="Palatino Linotype" w:hAnsi="Palatino Linotype" w:cs="Arial"/>
        </w:rPr>
        <w:t>la información requerida encuadra</w:t>
      </w:r>
      <w:r w:rsidR="004B6EA3" w:rsidRPr="00E068AE">
        <w:rPr>
          <w:rFonts w:ascii="Palatino Linotype" w:hAnsi="Palatino Linotype" w:cs="Arial"/>
        </w:rPr>
        <w:t>ba</w:t>
      </w:r>
      <w:r w:rsidR="00200297" w:rsidRPr="00E068AE">
        <w:rPr>
          <w:rFonts w:ascii="Palatino Linotype" w:hAnsi="Palatino Linotype" w:cs="Arial"/>
        </w:rPr>
        <w:t xml:space="preserve"> en el supuesto </w:t>
      </w:r>
      <w:r w:rsidR="004B6EA3" w:rsidRPr="00E068AE">
        <w:rPr>
          <w:rFonts w:ascii="Palatino Linotype" w:hAnsi="Palatino Linotype" w:cs="Arial"/>
        </w:rPr>
        <w:t xml:space="preserve">señalado en </w:t>
      </w:r>
      <w:r w:rsidR="00200297" w:rsidRPr="00E068AE">
        <w:rPr>
          <w:rFonts w:ascii="Palatino Linotype" w:hAnsi="Palatino Linotype" w:cs="Arial"/>
        </w:rPr>
        <w:t>las fracciones V</w:t>
      </w:r>
      <w:r w:rsidR="004B6EA3" w:rsidRPr="00E068AE">
        <w:rPr>
          <w:rFonts w:ascii="Palatino Linotype" w:hAnsi="Palatino Linotype" w:cs="Arial"/>
        </w:rPr>
        <w:t>I</w:t>
      </w:r>
      <w:r w:rsidR="00200297" w:rsidRPr="00E068AE">
        <w:rPr>
          <w:rFonts w:ascii="Palatino Linotype" w:hAnsi="Palatino Linotype" w:cs="Arial"/>
        </w:rPr>
        <w:t xml:space="preserve">, VII, VIII y </w:t>
      </w:r>
      <w:r w:rsidR="00DC381B" w:rsidRPr="00E068AE">
        <w:rPr>
          <w:rFonts w:ascii="Palatino Linotype" w:hAnsi="Palatino Linotype" w:cs="Arial"/>
        </w:rPr>
        <w:t>X</w:t>
      </w:r>
      <w:r w:rsidR="00200297" w:rsidRPr="00E068AE">
        <w:rPr>
          <w:rFonts w:ascii="Palatino Linotype" w:hAnsi="Palatino Linotype" w:cs="Arial"/>
        </w:rPr>
        <w:t xml:space="preserve"> del artículo 140 de la Ley de Transparencia y Acceso a la Información Pública del Estado de México y Municipios</w:t>
      </w:r>
      <w:r w:rsidR="004B6EA3" w:rsidRPr="00E068AE">
        <w:rPr>
          <w:rFonts w:ascii="Palatino Linotype" w:hAnsi="Palatino Linotype" w:cs="Arial"/>
        </w:rPr>
        <w:t>; realizando para ello, l</w:t>
      </w:r>
      <w:r w:rsidR="00200297" w:rsidRPr="00E068AE">
        <w:rPr>
          <w:rFonts w:ascii="Palatino Linotype" w:hAnsi="Palatino Linotype" w:cs="Arial"/>
        </w:rPr>
        <w:t>a prueba de daño, precis</w:t>
      </w:r>
      <w:r w:rsidR="004B6EA3" w:rsidRPr="00E068AE">
        <w:rPr>
          <w:rFonts w:ascii="Palatino Linotype" w:hAnsi="Palatino Linotype" w:cs="Arial"/>
        </w:rPr>
        <w:t xml:space="preserve">ando </w:t>
      </w:r>
      <w:r w:rsidR="00200297" w:rsidRPr="00E068AE">
        <w:rPr>
          <w:rFonts w:ascii="Palatino Linotype" w:hAnsi="Palatino Linotype" w:cs="Arial"/>
        </w:rPr>
        <w:t>las razones por las cuales la apertura de la información generaría una afectación, para ello refirió que su divulgación representa un riesgo real, demostrable e identificable</w:t>
      </w:r>
      <w:r w:rsidR="004B6EA3" w:rsidRPr="00E068AE">
        <w:rPr>
          <w:rFonts w:ascii="Palatino Linotype" w:hAnsi="Palatino Linotype" w:cs="Arial"/>
        </w:rPr>
        <w:t>; además de que, la difusión de los pliegos de recomendaciones</w:t>
      </w:r>
      <w:r w:rsidR="00A028B0" w:rsidRPr="00E068AE">
        <w:rPr>
          <w:rFonts w:ascii="Palatino Linotype" w:hAnsi="Palatino Linotype" w:cs="Arial"/>
        </w:rPr>
        <w:t xml:space="preserve"> 2018</w:t>
      </w:r>
      <w:r w:rsidR="004B6EA3" w:rsidRPr="00E068AE">
        <w:rPr>
          <w:rFonts w:ascii="Palatino Linotype" w:hAnsi="Palatino Linotype" w:cs="Arial"/>
        </w:rPr>
        <w:t xml:space="preserve"> podrían obstruir o causar un serio perjuicio a las actividades de fiscalización, verificación, inspección, comprobación y auditoria sobre el cumplimiento de leyes; además de que, existe disposición expresa en la Ley de Fiscalización Superior del Estado de México</w:t>
      </w:r>
      <w:r w:rsidR="00A028B0" w:rsidRPr="00E068AE">
        <w:rPr>
          <w:rStyle w:val="Refdenotaalpie"/>
          <w:rFonts w:ascii="Palatino Linotype" w:hAnsi="Palatino Linotype" w:cs="Arial"/>
        </w:rPr>
        <w:footnoteReference w:id="1"/>
      </w:r>
      <w:r w:rsidR="004B6EA3" w:rsidRPr="00E068AE">
        <w:rPr>
          <w:rFonts w:ascii="Palatino Linotype" w:hAnsi="Palatino Linotype" w:cs="Arial"/>
        </w:rPr>
        <w:t xml:space="preserve"> que señala que el carácter de reservada</w:t>
      </w:r>
      <w:r w:rsidR="00A028B0" w:rsidRPr="00E068AE">
        <w:rPr>
          <w:rFonts w:ascii="Palatino Linotype" w:hAnsi="Palatino Linotype" w:cs="Arial"/>
        </w:rPr>
        <w:t>, hasta en tanto no se rinda el informe de resultados correspondiente. P</w:t>
      </w:r>
      <w:r w:rsidR="004B6EA3" w:rsidRPr="00E068AE">
        <w:rPr>
          <w:rFonts w:ascii="Palatino Linotype" w:hAnsi="Palatino Linotype" w:cs="Arial"/>
        </w:rPr>
        <w:t>or su parte, el pliego de observaciones administrativas resarcitorias se encuentran relacionadas directamente con un proceso deliberativo y con su difusión se podía llegar a interrumpir, menoscabar o inhibir el diseño, negociación, determinación o implementación de asuntos sometidos a deliberación de servidores p</w:t>
      </w:r>
      <w:r w:rsidR="00A028B0" w:rsidRPr="00E068AE">
        <w:rPr>
          <w:rFonts w:ascii="Palatino Linotype" w:hAnsi="Palatino Linotype" w:cs="Arial"/>
        </w:rPr>
        <w:t xml:space="preserve">úblicos, además de que los mismos corresponden a las actuaciones de un procedimiento administrativo resarcitorio que se encuentra en substanciación y del cual no existe resolución que haya causado estado. </w:t>
      </w:r>
    </w:p>
    <w:p w:rsidR="00A028B0" w:rsidRPr="00E068AE" w:rsidRDefault="00A028B0" w:rsidP="00200297">
      <w:pPr>
        <w:spacing w:line="360" w:lineRule="auto"/>
        <w:jc w:val="both"/>
        <w:rPr>
          <w:rFonts w:ascii="Palatino Linotype" w:hAnsi="Palatino Linotype" w:cs="Arial"/>
        </w:rPr>
      </w:pPr>
    </w:p>
    <w:p w:rsidR="00A028B0" w:rsidRPr="00E068AE" w:rsidRDefault="00A028B0" w:rsidP="00200297">
      <w:pPr>
        <w:spacing w:line="360" w:lineRule="auto"/>
        <w:jc w:val="both"/>
        <w:rPr>
          <w:rFonts w:ascii="Palatino Linotype" w:hAnsi="Palatino Linotype" w:cs="Arial"/>
        </w:rPr>
      </w:pPr>
    </w:p>
    <w:p w:rsidR="005D1C75" w:rsidRPr="00E068AE" w:rsidRDefault="00A028B0" w:rsidP="00B3490B">
      <w:pPr>
        <w:spacing w:line="360" w:lineRule="auto"/>
        <w:jc w:val="both"/>
        <w:rPr>
          <w:rFonts w:ascii="Palatino Linotype" w:hAnsi="Palatino Linotype" w:cs="Arial"/>
        </w:rPr>
      </w:pPr>
      <w:r w:rsidRPr="00E068AE">
        <w:rPr>
          <w:rFonts w:ascii="Palatino Linotype" w:hAnsi="Palatino Linotype" w:cs="Arial"/>
        </w:rPr>
        <w:t xml:space="preserve">De lo anterior, se pude advertir que el </w:t>
      </w:r>
      <w:r w:rsidR="00200297" w:rsidRPr="00E068AE">
        <w:rPr>
          <w:rFonts w:ascii="Palatino Linotype" w:hAnsi="Palatino Linotype" w:cs="Arial"/>
        </w:rPr>
        <w:t xml:space="preserve">acuerdo se encuentra debidamente fundado y </w:t>
      </w:r>
      <w:r w:rsidR="00200297" w:rsidRPr="00E068AE">
        <w:rPr>
          <w:rFonts w:ascii="Palatino Linotype" w:hAnsi="Palatino Linotype" w:cs="Arial"/>
          <w:lang w:eastAsia="es-MX"/>
        </w:rPr>
        <w:t xml:space="preserve">motivado, </w:t>
      </w:r>
      <w:r w:rsidR="00200297" w:rsidRPr="00E068AE">
        <w:rPr>
          <w:rFonts w:ascii="Palatino Linotype" w:hAnsi="Palatino Linotype" w:cs="Arial"/>
          <w:color w:val="000000"/>
        </w:rPr>
        <w:t xml:space="preserve">en términos de lo dispuesto en </w:t>
      </w:r>
      <w:r w:rsidR="00200297" w:rsidRPr="00E068AE">
        <w:rPr>
          <w:rFonts w:ascii="Palatino Linotype" w:hAnsi="Palatino Linotype"/>
        </w:rPr>
        <w:t>los artículos 128 y 129 de la Ley de Trasparencia y Acceso a la Información Pública del Estado de México y Mun</w:t>
      </w:r>
      <w:r w:rsidRPr="00E068AE">
        <w:rPr>
          <w:rFonts w:ascii="Palatino Linotype" w:hAnsi="Palatino Linotype"/>
        </w:rPr>
        <w:t>icipios; s</w:t>
      </w:r>
      <w:r w:rsidR="005D1C75" w:rsidRPr="00E068AE">
        <w:rPr>
          <w:rFonts w:ascii="Palatino Linotype" w:eastAsia="Calibri" w:hAnsi="Palatino Linotype" w:cs="Bookman Old Style,Bold"/>
          <w:bCs/>
          <w:lang w:eastAsia="en-US"/>
        </w:rPr>
        <w:t>in embargo, dicho acuerdo no colma el derecho de acceso a la información</w:t>
      </w:r>
      <w:r w:rsidR="00300654" w:rsidRPr="00E068AE">
        <w:rPr>
          <w:rFonts w:ascii="Palatino Linotype" w:eastAsia="Calibri" w:hAnsi="Palatino Linotype" w:cs="Bookman Old Style,Bold"/>
          <w:bCs/>
          <w:lang w:eastAsia="en-US"/>
        </w:rPr>
        <w:t>,</w:t>
      </w:r>
      <w:r w:rsidR="005D1C75" w:rsidRPr="00E068AE">
        <w:rPr>
          <w:rFonts w:ascii="Palatino Linotype" w:eastAsia="Calibri" w:hAnsi="Palatino Linotype" w:cs="Bookman Old Style,Bold"/>
          <w:bCs/>
          <w:lang w:eastAsia="en-US"/>
        </w:rPr>
        <w:t xml:space="preserve"> pues si bien dicho acuerdo </w:t>
      </w:r>
      <w:r w:rsidR="005D1C75" w:rsidRPr="00E068AE">
        <w:rPr>
          <w:rFonts w:ascii="Palatino Linotype" w:hAnsi="Palatino Linotype" w:cs="Arial"/>
        </w:rPr>
        <w:t xml:space="preserve">se encuentra debidamente fundado y </w:t>
      </w:r>
      <w:r w:rsidR="005D1C75" w:rsidRPr="00E068AE">
        <w:rPr>
          <w:rFonts w:ascii="Palatino Linotype" w:hAnsi="Palatino Linotype" w:cs="Arial"/>
          <w:lang w:eastAsia="es-MX"/>
        </w:rPr>
        <w:t xml:space="preserve">motivado, </w:t>
      </w:r>
      <w:r w:rsidR="005D1C75" w:rsidRPr="00E068AE">
        <w:rPr>
          <w:rFonts w:ascii="Palatino Linotype" w:hAnsi="Palatino Linotype" w:cs="Arial"/>
          <w:color w:val="000000"/>
        </w:rPr>
        <w:t xml:space="preserve">en términos de lo dispuesto en </w:t>
      </w:r>
      <w:r w:rsidR="005D1C75" w:rsidRPr="00E068AE">
        <w:rPr>
          <w:rFonts w:ascii="Palatino Linotype" w:hAnsi="Palatino Linotype"/>
        </w:rPr>
        <w:t xml:space="preserve">los artículos 128 y 129 de la Ley de Trasparencia y Acceso a la Información Pública del Estado de México y Municipios, al momento de acordar </w:t>
      </w:r>
      <w:r w:rsidR="00645300" w:rsidRPr="00E068AE">
        <w:rPr>
          <w:rFonts w:ascii="Palatino Linotype" w:hAnsi="Palatino Linotype"/>
        </w:rPr>
        <w:t xml:space="preserve">el </w:t>
      </w:r>
      <w:r w:rsidR="00300654" w:rsidRPr="00E068AE">
        <w:rPr>
          <w:rFonts w:ascii="Palatino Linotype" w:hAnsi="Palatino Linotype"/>
        </w:rPr>
        <w:t xml:space="preserve">Comité de Transparencia </w:t>
      </w:r>
      <w:r w:rsidR="005D1C75" w:rsidRPr="00E068AE">
        <w:rPr>
          <w:rFonts w:ascii="Palatino Linotype" w:hAnsi="Palatino Linotype"/>
        </w:rPr>
        <w:t xml:space="preserve">clasificó </w:t>
      </w:r>
      <w:r w:rsidR="00B3490B" w:rsidRPr="00E068AE">
        <w:rPr>
          <w:rFonts w:ascii="Palatino Linotype" w:eastAsia="Calibri" w:hAnsi="Palatino Linotype" w:cs="Bookman Old Style,Bold"/>
          <w:bCs/>
          <w:lang w:eastAsia="en-US"/>
        </w:rPr>
        <w:t xml:space="preserve">los pliegos de recomendaciones de evaluación y pliegos de observaciones administrativas resarcitorias formuladas al municipio de </w:t>
      </w:r>
      <w:proofErr w:type="spellStart"/>
      <w:r w:rsidR="00B3490B" w:rsidRPr="00E068AE">
        <w:rPr>
          <w:rFonts w:ascii="Palatino Linotype" w:eastAsia="Calibri" w:hAnsi="Palatino Linotype" w:cs="Bookman Old Style,Bold"/>
          <w:bCs/>
          <w:lang w:eastAsia="en-US"/>
        </w:rPr>
        <w:t>Tezoyuca</w:t>
      </w:r>
      <w:proofErr w:type="spellEnd"/>
      <w:r w:rsidR="00B3490B" w:rsidRPr="00E068AE">
        <w:rPr>
          <w:rFonts w:ascii="Palatino Linotype" w:eastAsia="Calibri" w:hAnsi="Palatino Linotype" w:cs="Bookman Old Style,Bold"/>
          <w:bCs/>
          <w:lang w:eastAsia="en-US"/>
        </w:rPr>
        <w:t xml:space="preserve"> en la administración </w:t>
      </w:r>
      <w:r w:rsidR="005D1C75" w:rsidRPr="00E068AE">
        <w:rPr>
          <w:rFonts w:ascii="Palatino Linotype" w:eastAsia="Calibri" w:hAnsi="Palatino Linotype" w:cs="Bookman Old Style,Bold"/>
          <w:bCs/>
          <w:lang w:eastAsia="en-US"/>
        </w:rPr>
        <w:t xml:space="preserve">2016-2018; situación que no era procedente en razón de que los pliegos de recomendaciones 2016 y 2017 es información de carácter pública, </w:t>
      </w:r>
      <w:r w:rsidRPr="00E068AE">
        <w:rPr>
          <w:rFonts w:ascii="Palatino Linotype" w:eastAsia="Calibri" w:hAnsi="Palatino Linotype" w:cs="Bookman Old Style,Bold"/>
          <w:bCs/>
          <w:lang w:eastAsia="en-US"/>
        </w:rPr>
        <w:t xml:space="preserve">derivado de haber concluido la revisión correspondiente y notificados al ente fiscalizable para su seguimiento, </w:t>
      </w:r>
      <w:r w:rsidR="005D1C75" w:rsidRPr="00E068AE">
        <w:rPr>
          <w:rFonts w:ascii="Palatino Linotype" w:eastAsia="Calibri" w:hAnsi="Palatino Linotype" w:cs="Bookman Old Style,Bold"/>
          <w:bCs/>
          <w:lang w:eastAsia="en-US"/>
        </w:rPr>
        <w:t xml:space="preserve">tan es así que </w:t>
      </w:r>
      <w:r w:rsidR="005D1C75" w:rsidRPr="00E068AE">
        <w:rPr>
          <w:rFonts w:ascii="Palatino Linotype" w:eastAsia="Calibri" w:hAnsi="Palatino Linotype" w:cs="Bookman Old Style,Bold"/>
          <w:b/>
          <w:bCs/>
          <w:lang w:eastAsia="en-US"/>
        </w:rPr>
        <w:t xml:space="preserve">EL SUJETO OBLIGADO </w:t>
      </w:r>
      <w:r w:rsidR="005D1C75" w:rsidRPr="00E068AE">
        <w:rPr>
          <w:rFonts w:ascii="Palatino Linotype" w:eastAsia="Calibri" w:hAnsi="Palatino Linotype" w:cs="Bookman Old Style,Bold"/>
          <w:bCs/>
          <w:lang w:eastAsia="en-US"/>
        </w:rPr>
        <w:t xml:space="preserve">hizo entrega de dichas recomendaciones en respuesta. </w:t>
      </w:r>
    </w:p>
    <w:p w:rsidR="005D1C75" w:rsidRPr="00E068AE" w:rsidRDefault="005D1C75" w:rsidP="00B3490B">
      <w:pPr>
        <w:spacing w:line="360" w:lineRule="auto"/>
        <w:jc w:val="both"/>
        <w:rPr>
          <w:rFonts w:ascii="Palatino Linotype" w:eastAsia="Calibri" w:hAnsi="Palatino Linotype" w:cs="Bookman Old Style,Bold"/>
          <w:bCs/>
          <w:lang w:eastAsia="en-US"/>
        </w:rPr>
      </w:pPr>
    </w:p>
    <w:p w:rsidR="005D1C75" w:rsidRPr="00E068AE" w:rsidRDefault="00300654" w:rsidP="00B3490B">
      <w:pPr>
        <w:spacing w:line="360" w:lineRule="auto"/>
        <w:jc w:val="both"/>
        <w:rPr>
          <w:rFonts w:ascii="Palatino Linotype" w:hAnsi="Palatino Linotype" w:cs="Arial"/>
          <w:lang w:eastAsia="es-MX"/>
        </w:rPr>
      </w:pPr>
      <w:r w:rsidRPr="00E068AE">
        <w:rPr>
          <w:rFonts w:ascii="Palatino Linotype" w:hAnsi="Palatino Linotype" w:cs="Arial"/>
        </w:rPr>
        <w:t>En consecuencia, este Órgano Garante determina ordenar al</w:t>
      </w:r>
      <w:r w:rsidRPr="00E068AE">
        <w:rPr>
          <w:rFonts w:ascii="Palatino Linotype" w:hAnsi="Palatino Linotype" w:cs="Arial"/>
          <w:b/>
        </w:rPr>
        <w:t xml:space="preserve"> SUJETO OBLIGADO</w:t>
      </w:r>
      <w:r w:rsidRPr="00E068AE">
        <w:rPr>
          <w:rFonts w:ascii="Palatino Linotype" w:hAnsi="Palatino Linotype" w:cs="Arial"/>
          <w:color w:val="000000"/>
        </w:rPr>
        <w:t xml:space="preserve">, a </w:t>
      </w:r>
      <w:r w:rsidRPr="00E068AE">
        <w:rPr>
          <w:rFonts w:ascii="Palatino Linotype" w:hAnsi="Palatino Linotype" w:cs="Arial"/>
          <w:lang w:eastAsia="es-MX"/>
        </w:rPr>
        <w:t xml:space="preserve">emitir a través de su Comité de Transparencia, el Acuerdo de Clasificación de la información como Reserva respecto de los pliegos de recomendaciones 2018 y pliego de observaciones </w:t>
      </w:r>
      <w:r w:rsidRPr="00E068AE">
        <w:rPr>
          <w:rFonts w:ascii="Palatino Linotype" w:eastAsia="Calibri" w:hAnsi="Palatino Linotype" w:cs="Bookman Old Style,Bold"/>
          <w:bCs/>
          <w:lang w:eastAsia="en-US"/>
        </w:rPr>
        <w:t xml:space="preserve">administrativas resarcitorias formuladas al municipio de </w:t>
      </w:r>
      <w:proofErr w:type="spellStart"/>
      <w:r w:rsidRPr="00E068AE">
        <w:rPr>
          <w:rFonts w:ascii="Palatino Linotype" w:eastAsia="Calibri" w:hAnsi="Palatino Linotype" w:cs="Bookman Old Style,Bold"/>
          <w:bCs/>
          <w:lang w:eastAsia="en-US"/>
        </w:rPr>
        <w:t>Tezoyuca</w:t>
      </w:r>
      <w:proofErr w:type="spellEnd"/>
      <w:r w:rsidRPr="00E068AE">
        <w:rPr>
          <w:rFonts w:ascii="Palatino Linotype" w:eastAsia="Calibri" w:hAnsi="Palatino Linotype" w:cs="Bookman Old Style,Bold"/>
          <w:bCs/>
          <w:lang w:eastAsia="en-US"/>
        </w:rPr>
        <w:t xml:space="preserve"> en la administración 2016-2018</w:t>
      </w:r>
      <w:r w:rsidRPr="00E068AE">
        <w:rPr>
          <w:rFonts w:ascii="Palatino Linotype" w:hAnsi="Palatino Linotype" w:cs="Arial"/>
          <w:lang w:eastAsia="es-MX"/>
        </w:rPr>
        <w:t xml:space="preserve">. </w:t>
      </w:r>
    </w:p>
    <w:p w:rsidR="00300654" w:rsidRPr="00E068AE" w:rsidRDefault="00300654" w:rsidP="00B3490B">
      <w:pPr>
        <w:spacing w:line="360" w:lineRule="auto"/>
        <w:jc w:val="both"/>
        <w:rPr>
          <w:rFonts w:ascii="Palatino Linotype" w:hAnsi="Palatino Linotype" w:cs="Arial"/>
          <w:lang w:eastAsia="es-MX"/>
        </w:rPr>
      </w:pPr>
    </w:p>
    <w:p w:rsidR="00300654" w:rsidRPr="00E068AE" w:rsidRDefault="00300654" w:rsidP="00300654">
      <w:pPr>
        <w:spacing w:line="360" w:lineRule="auto"/>
        <w:jc w:val="both"/>
        <w:rPr>
          <w:rFonts w:ascii="Palatino Linotype" w:eastAsiaTheme="minorEastAsia" w:hAnsi="Palatino Linotype" w:cstheme="minorBidi"/>
          <w:lang w:val="es-ES_tradnl"/>
        </w:rPr>
      </w:pPr>
      <w:r w:rsidRPr="00E068AE">
        <w:rPr>
          <w:rFonts w:ascii="Palatino Linotype" w:eastAsia="Arial Unicode MS" w:hAnsi="Palatino Linotype" w:cs="Arial"/>
          <w:lang w:val="es-ES"/>
        </w:rPr>
        <w:t xml:space="preserve">Finalmente, es importante </w:t>
      </w:r>
      <w:r w:rsidRPr="00E068AE">
        <w:rPr>
          <w:rFonts w:ascii="Palatino Linotype" w:eastAsiaTheme="minorEastAsia" w:hAnsi="Palatino Linotype" w:cstheme="minorBidi"/>
          <w:lang w:val="es-ES_tradnl"/>
        </w:rPr>
        <w:t xml:space="preserve">comentar que al haber existido un pronunciamiento por parte del </w:t>
      </w:r>
      <w:r w:rsidRPr="00E068AE">
        <w:rPr>
          <w:rFonts w:ascii="Palatino Linotype" w:eastAsiaTheme="minorEastAsia" w:hAnsi="Palatino Linotype" w:cstheme="minorBidi"/>
          <w:b/>
          <w:lang w:val="es-ES_tradnl"/>
        </w:rPr>
        <w:t>SUJETO OBLIGADO</w:t>
      </w:r>
      <w:r w:rsidRPr="00E068AE">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w:t>
      </w:r>
      <w:r w:rsidRPr="00E068AE">
        <w:rPr>
          <w:rFonts w:ascii="Palatino Linotype" w:eastAsiaTheme="minorEastAsia" w:hAnsi="Palatino Linotype" w:cstheme="minorBidi"/>
          <w:lang w:val="es-ES_tradnl"/>
        </w:rPr>
        <w:lastRenderedPageBreak/>
        <w:t>proporcionada, pues este Órgano Garante conforme al artículo 36 de la Ley de la Materia, no se encuentra facultado para pronunciarse acerca de la veracidad de la información remitida por los Sujetos Obligados.</w:t>
      </w:r>
    </w:p>
    <w:p w:rsidR="00300654" w:rsidRPr="00E068AE" w:rsidRDefault="00300654" w:rsidP="00300654">
      <w:pPr>
        <w:spacing w:line="360" w:lineRule="auto"/>
        <w:jc w:val="both"/>
        <w:rPr>
          <w:rFonts w:ascii="Palatino Linotype" w:eastAsiaTheme="minorEastAsia" w:hAnsi="Palatino Linotype" w:cs="Arial"/>
          <w:sz w:val="20"/>
          <w:szCs w:val="20"/>
          <w:lang w:val="es-ES_tradnl"/>
        </w:rPr>
      </w:pPr>
    </w:p>
    <w:p w:rsidR="00300654" w:rsidRPr="00E068AE" w:rsidRDefault="00300654" w:rsidP="00300654">
      <w:pPr>
        <w:spacing w:line="360" w:lineRule="auto"/>
        <w:jc w:val="both"/>
        <w:rPr>
          <w:rFonts w:ascii="Palatino Linotype" w:eastAsiaTheme="minorEastAsia" w:hAnsi="Palatino Linotype" w:cs="Arial"/>
          <w:lang w:val="es-ES_tradnl"/>
        </w:rPr>
      </w:pPr>
      <w:r w:rsidRPr="00E068A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300654" w:rsidRPr="00E068AE" w:rsidRDefault="00300654" w:rsidP="00300654">
      <w:pPr>
        <w:jc w:val="both"/>
        <w:rPr>
          <w:rFonts w:ascii="Palatino Linotype" w:eastAsiaTheme="minorEastAsia" w:hAnsi="Palatino Linotype" w:cs="Arial"/>
          <w:sz w:val="20"/>
          <w:szCs w:val="20"/>
          <w:lang w:val="es-ES_tradnl"/>
        </w:rPr>
      </w:pPr>
    </w:p>
    <w:p w:rsidR="00300654" w:rsidRPr="00E068AE" w:rsidRDefault="00300654" w:rsidP="00300654">
      <w:pPr>
        <w:ind w:left="709" w:right="757"/>
        <w:jc w:val="both"/>
        <w:rPr>
          <w:rFonts w:ascii="Palatino Linotype" w:eastAsiaTheme="minorEastAsia" w:hAnsi="Palatino Linotype" w:cs="Arial"/>
          <w:i/>
          <w:sz w:val="22"/>
          <w:szCs w:val="20"/>
          <w:lang w:val="es-ES_tradnl"/>
        </w:rPr>
      </w:pPr>
      <w:r w:rsidRPr="00E068A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068A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068AE">
        <w:rPr>
          <w:rFonts w:ascii="Palatino Linotype" w:eastAsiaTheme="minorEastAsia" w:hAnsi="Palatino Linotype" w:cs="Arial"/>
          <w:i/>
          <w:sz w:val="22"/>
          <w:szCs w:val="20"/>
          <w:lang w:val="es-ES_tradnl"/>
        </w:rPr>
        <w:t>Marván</w:t>
      </w:r>
      <w:proofErr w:type="spellEnd"/>
      <w:r w:rsidRPr="00E068AE">
        <w:rPr>
          <w:rFonts w:ascii="Palatino Linotype" w:eastAsiaTheme="minorEastAsia" w:hAnsi="Palatino Linotype" w:cs="Arial"/>
          <w:i/>
          <w:sz w:val="22"/>
          <w:szCs w:val="20"/>
          <w:lang w:val="es-ES_tradnl"/>
        </w:rPr>
        <w:t xml:space="preserve"> Laborde 2395/09 Secretaría de Economía - María </w:t>
      </w:r>
      <w:proofErr w:type="spellStart"/>
      <w:r w:rsidRPr="00E068AE">
        <w:rPr>
          <w:rFonts w:ascii="Palatino Linotype" w:eastAsiaTheme="minorEastAsia" w:hAnsi="Palatino Linotype" w:cs="Arial"/>
          <w:i/>
          <w:sz w:val="22"/>
          <w:szCs w:val="20"/>
          <w:lang w:val="es-ES_tradnl"/>
        </w:rPr>
        <w:t>Marván</w:t>
      </w:r>
      <w:proofErr w:type="spellEnd"/>
      <w:r w:rsidRPr="00E068A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E068AE">
        <w:rPr>
          <w:rFonts w:ascii="Palatino Linotype" w:eastAsiaTheme="minorEastAsia" w:hAnsi="Palatino Linotype" w:cs="Arial"/>
          <w:i/>
          <w:sz w:val="22"/>
          <w:szCs w:val="20"/>
          <w:lang w:val="es-ES_tradnl"/>
        </w:rPr>
        <w:t>Marván</w:t>
      </w:r>
      <w:proofErr w:type="spellEnd"/>
      <w:r w:rsidRPr="00E068AE">
        <w:rPr>
          <w:rFonts w:ascii="Palatino Linotype" w:eastAsiaTheme="minorEastAsia" w:hAnsi="Palatino Linotype" w:cs="Arial"/>
          <w:i/>
          <w:sz w:val="22"/>
          <w:szCs w:val="20"/>
          <w:lang w:val="es-ES_tradnl"/>
        </w:rPr>
        <w:t xml:space="preserve"> Laborde </w:t>
      </w:r>
    </w:p>
    <w:p w:rsidR="00300654" w:rsidRPr="00E068AE" w:rsidRDefault="00300654" w:rsidP="00300654">
      <w:pPr>
        <w:ind w:left="709" w:right="757"/>
        <w:jc w:val="both"/>
        <w:rPr>
          <w:rFonts w:ascii="Palatino Linotype" w:eastAsiaTheme="minorEastAsia" w:hAnsi="Palatino Linotype" w:cs="Arial"/>
          <w:b/>
          <w:i/>
          <w:sz w:val="22"/>
          <w:szCs w:val="20"/>
          <w:lang w:val="es-ES_tradnl"/>
        </w:rPr>
      </w:pPr>
      <w:r w:rsidRPr="00E068AE">
        <w:rPr>
          <w:rFonts w:ascii="Palatino Linotype" w:eastAsiaTheme="minorEastAsia" w:hAnsi="Palatino Linotype" w:cs="Arial"/>
          <w:i/>
          <w:sz w:val="22"/>
          <w:szCs w:val="20"/>
          <w:lang w:val="es-ES_tradnl"/>
        </w:rPr>
        <w:t>Criterio 31/10</w:t>
      </w:r>
      <w:r w:rsidRPr="00E068AE">
        <w:rPr>
          <w:rFonts w:ascii="Palatino Linotype" w:eastAsiaTheme="minorEastAsia" w:hAnsi="Palatino Linotype" w:cs="Arial"/>
          <w:b/>
          <w:i/>
          <w:sz w:val="22"/>
          <w:szCs w:val="20"/>
          <w:lang w:val="es-ES_tradnl"/>
        </w:rPr>
        <w:t>”</w:t>
      </w:r>
      <w:r w:rsidRPr="00E068AE">
        <w:rPr>
          <w:rFonts w:ascii="Palatino Linotype" w:eastAsiaTheme="minorEastAsia" w:hAnsi="Palatino Linotype" w:cs="Arial"/>
          <w:i/>
          <w:sz w:val="22"/>
          <w:szCs w:val="20"/>
          <w:lang w:val="es-ES_tradnl"/>
        </w:rPr>
        <w:t xml:space="preserve"> (sic)</w:t>
      </w:r>
    </w:p>
    <w:p w:rsidR="00300654" w:rsidRPr="00E068AE" w:rsidRDefault="00300654" w:rsidP="00300654">
      <w:pPr>
        <w:spacing w:line="360" w:lineRule="auto"/>
        <w:jc w:val="both"/>
        <w:rPr>
          <w:rFonts w:ascii="Palatino Linotype" w:eastAsia="Arial Unicode MS" w:hAnsi="Palatino Linotype" w:cs="Arial"/>
          <w:lang w:val="es-ES"/>
        </w:rPr>
      </w:pPr>
    </w:p>
    <w:p w:rsidR="00F53240" w:rsidRPr="00E068AE" w:rsidRDefault="00F53240" w:rsidP="00564E7F">
      <w:pPr>
        <w:spacing w:line="360" w:lineRule="auto"/>
        <w:ind w:right="49"/>
        <w:jc w:val="both"/>
        <w:rPr>
          <w:rFonts w:ascii="Palatino Linotype" w:hAnsi="Palatino Linotype" w:cs="Arial"/>
        </w:rPr>
      </w:pPr>
      <w:r w:rsidRPr="00E068AE">
        <w:rPr>
          <w:rFonts w:ascii="Palatino Linotype" w:hAnsi="Palatino Linotype" w:cs="Arial"/>
        </w:rPr>
        <w:t xml:space="preserve">En atención a las consideraciones antes señaladas, esta Ponencia </w:t>
      </w:r>
      <w:proofErr w:type="spellStart"/>
      <w:r w:rsidRPr="00E068AE">
        <w:rPr>
          <w:rFonts w:ascii="Palatino Linotype" w:hAnsi="Palatino Linotype" w:cs="Arial"/>
        </w:rPr>
        <w:t>Resolutora</w:t>
      </w:r>
      <w:proofErr w:type="spellEnd"/>
      <w:r w:rsidRPr="00E068AE">
        <w:rPr>
          <w:rFonts w:ascii="Palatino Linotype" w:hAnsi="Palatino Linotype" w:cs="Arial"/>
        </w:rPr>
        <w:t xml:space="preserve">, determina que las razones o motivos de inconformidad planteados por el particular son </w:t>
      </w:r>
      <w:r w:rsidRPr="00E068AE">
        <w:rPr>
          <w:rFonts w:ascii="Palatino Linotype" w:hAnsi="Palatino Linotype" w:cs="Arial"/>
          <w:b/>
        </w:rPr>
        <w:t>fundados</w:t>
      </w:r>
      <w:r w:rsidRPr="00E068AE">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F53240" w:rsidRPr="00E068AE" w:rsidRDefault="00F53240" w:rsidP="00564E7F">
      <w:pPr>
        <w:spacing w:line="360" w:lineRule="auto"/>
        <w:jc w:val="both"/>
        <w:rPr>
          <w:rFonts w:ascii="Palatino Linotype" w:hAnsi="Palatino Linotype" w:cs="Arial"/>
        </w:rPr>
      </w:pPr>
    </w:p>
    <w:p w:rsidR="00F53240" w:rsidRPr="00E068AE" w:rsidRDefault="00F53240" w:rsidP="00564E7F">
      <w:pPr>
        <w:spacing w:line="360" w:lineRule="auto"/>
        <w:jc w:val="both"/>
        <w:rPr>
          <w:rFonts w:ascii="Palatino Linotype" w:hAnsi="Palatino Linotype" w:cs="Arial"/>
        </w:rPr>
      </w:pPr>
      <w:r w:rsidRPr="00E068AE">
        <w:rPr>
          <w:rFonts w:ascii="Palatino Linotype" w:hAnsi="Palatino Linotype" w:cs="Arial"/>
          <w:lang w:eastAsia="es-MX"/>
        </w:rPr>
        <w:t>En consecuencia</w:t>
      </w:r>
      <w:r w:rsidRPr="00E068AE">
        <w:rPr>
          <w:rFonts w:ascii="Palatino Linotype" w:hAnsi="Palatino Linotype" w:cs="Arial"/>
          <w:b/>
          <w:lang w:eastAsia="es-MX"/>
        </w:rPr>
        <w:t xml:space="preserve">, </w:t>
      </w:r>
      <w:r w:rsidRPr="00E068AE">
        <w:rPr>
          <w:rFonts w:ascii="Palatino Linotype" w:hAnsi="Palatino Linotype" w:cs="Arial"/>
          <w:lang w:eastAsia="es-MX"/>
        </w:rPr>
        <w:t>el Pleno de este Instituto</w:t>
      </w:r>
      <w:r w:rsidRPr="00E068AE">
        <w:rPr>
          <w:rFonts w:ascii="Palatino Linotype" w:hAnsi="Palatino Linotype"/>
        </w:rPr>
        <w:t xml:space="preserve">, en términos de lo dispuesto en el artículo 186, fracción III de la Ley de Transparencia y Acceso a la </w:t>
      </w:r>
      <w:r w:rsidRPr="00E068AE">
        <w:rPr>
          <w:rFonts w:ascii="Palatino Linotype" w:hAnsi="Palatino Linotype" w:cs="Arial"/>
        </w:rPr>
        <w:t>Información</w:t>
      </w:r>
      <w:r w:rsidRPr="00E068AE">
        <w:rPr>
          <w:rFonts w:ascii="Palatino Linotype" w:hAnsi="Palatino Linotype"/>
        </w:rPr>
        <w:t xml:space="preserve"> Pública del Estado de México y Municipios, determina </w:t>
      </w:r>
      <w:r w:rsidRPr="00E068AE">
        <w:rPr>
          <w:rFonts w:ascii="Palatino Linotype" w:hAnsi="Palatino Linotype"/>
          <w:b/>
        </w:rPr>
        <w:t xml:space="preserve">MODIFICAR </w:t>
      </w:r>
      <w:r w:rsidRPr="00E068AE">
        <w:rPr>
          <w:rFonts w:ascii="Palatino Linotype" w:hAnsi="Palatino Linotype"/>
        </w:rPr>
        <w:t xml:space="preserve">la respuesta proporcionada por </w:t>
      </w:r>
      <w:r w:rsidRPr="00E068AE">
        <w:rPr>
          <w:rFonts w:ascii="Palatino Linotype" w:hAnsi="Palatino Linotype"/>
          <w:b/>
        </w:rPr>
        <w:t>EL SUJETO OBLIGADO.</w:t>
      </w:r>
    </w:p>
    <w:p w:rsidR="00F53240" w:rsidRPr="00E068AE" w:rsidRDefault="00F53240" w:rsidP="00564E7F">
      <w:pPr>
        <w:spacing w:line="360" w:lineRule="auto"/>
        <w:ind w:right="49"/>
        <w:jc w:val="both"/>
        <w:rPr>
          <w:rFonts w:ascii="Palatino Linotype" w:hAnsi="Palatino Linotype" w:cs="Arial"/>
        </w:rPr>
      </w:pPr>
    </w:p>
    <w:p w:rsidR="00F53240" w:rsidRPr="00E068AE" w:rsidRDefault="00F53240" w:rsidP="00564E7F">
      <w:pPr>
        <w:widowControl w:val="0"/>
        <w:autoSpaceDE w:val="0"/>
        <w:autoSpaceDN w:val="0"/>
        <w:adjustRightInd w:val="0"/>
        <w:spacing w:line="360" w:lineRule="auto"/>
        <w:jc w:val="both"/>
        <w:rPr>
          <w:rFonts w:ascii="Palatino Linotype" w:eastAsia="Calibri" w:hAnsi="Palatino Linotype" w:cs="Arial"/>
        </w:rPr>
      </w:pPr>
      <w:r w:rsidRPr="00E068AE">
        <w:rPr>
          <w:rFonts w:ascii="Palatino Linotype" w:eastAsia="Calibri" w:hAnsi="Palatino Linotype" w:cs="Arial"/>
        </w:rPr>
        <w:t xml:space="preserve">Así, con </w:t>
      </w:r>
      <w:r w:rsidRPr="00E068AE">
        <w:rPr>
          <w:rFonts w:ascii="Palatino Linotype" w:hAnsi="Palatino Linotype" w:cs="Arial"/>
        </w:rPr>
        <w:t>fundamento</w:t>
      </w:r>
      <w:r w:rsidRPr="00E068AE">
        <w:rPr>
          <w:rFonts w:ascii="Palatino Linotype" w:eastAsia="Calibri" w:hAnsi="Palatino Linotype" w:cs="Arial"/>
        </w:rPr>
        <w:t xml:space="preserve"> en lo prescrito en los artículos 5, </w:t>
      </w:r>
      <w:r w:rsidRPr="00E068AE">
        <w:rPr>
          <w:rFonts w:ascii="Palatino Linotype" w:hAnsi="Palatino Linotype"/>
        </w:rPr>
        <w:t xml:space="preserve">párrafos vigésimo, vigésimo primero y vigésimo </w:t>
      </w:r>
      <w:r w:rsidRPr="00E068AE">
        <w:rPr>
          <w:rFonts w:ascii="Palatino Linotype" w:hAnsi="Palatino Linotype" w:cs="Arial"/>
        </w:rPr>
        <w:t>segundo,</w:t>
      </w:r>
      <w:r w:rsidRPr="00E068AE">
        <w:rPr>
          <w:rFonts w:ascii="Palatino Linotype" w:hAnsi="Palatino Linotype"/>
        </w:rPr>
        <w:t xml:space="preserve"> fracciones IV y V,</w:t>
      </w:r>
      <w:r w:rsidRPr="00E068AE">
        <w:rPr>
          <w:rFonts w:ascii="Palatino Linotype" w:eastAsia="Calibri" w:hAnsi="Palatino Linotype" w:cs="Arial"/>
        </w:rPr>
        <w:t xml:space="preserve"> de la Constitución Política del Estado Libre y Soberano de </w:t>
      </w:r>
      <w:r w:rsidRPr="00E068AE">
        <w:rPr>
          <w:rFonts w:ascii="Palatino Linotype" w:hAnsi="Palatino Linotype" w:cs="Arial"/>
          <w:lang w:val="es-ES_tradnl"/>
        </w:rPr>
        <w:t>México</w:t>
      </w:r>
      <w:r w:rsidRPr="00E068AE">
        <w:rPr>
          <w:rFonts w:ascii="Palatino Linotype" w:eastAsia="Calibri" w:hAnsi="Palatino Linotype" w:cs="Arial"/>
        </w:rPr>
        <w:t xml:space="preserve">, y los artículos </w:t>
      </w:r>
      <w:r w:rsidRPr="00E068AE">
        <w:rPr>
          <w:rFonts w:ascii="Palatino Linotype" w:hAnsi="Palatino Linotype"/>
        </w:rPr>
        <w:t xml:space="preserve">2, </w:t>
      </w:r>
      <w:r w:rsidRPr="00E068AE">
        <w:rPr>
          <w:rFonts w:ascii="Palatino Linotype" w:hAnsi="Palatino Linotype" w:cs="Arial"/>
        </w:rPr>
        <w:t>fracción</w:t>
      </w:r>
      <w:r w:rsidRPr="00E068AE">
        <w:rPr>
          <w:rFonts w:ascii="Palatino Linotype" w:hAnsi="Palatino Linotype"/>
        </w:rPr>
        <w:t xml:space="preserve"> II, 9, </w:t>
      </w:r>
      <w:r w:rsidRPr="00E068AE">
        <w:rPr>
          <w:rFonts w:ascii="Palatino Linotype" w:hAnsi="Palatino Linotype" w:cs="Arial"/>
          <w:lang w:val="es-ES_tradnl"/>
        </w:rPr>
        <w:t>29</w:t>
      </w:r>
      <w:r w:rsidRPr="00E068AE">
        <w:rPr>
          <w:rFonts w:ascii="Palatino Linotype" w:hAnsi="Palatino Linotype"/>
        </w:rPr>
        <w:t>, 36, fracciones I y II, 176, 178, 179, 181, 185, fracción I, 186 y 188,</w:t>
      </w:r>
      <w:r w:rsidRPr="00E068AE">
        <w:rPr>
          <w:rFonts w:ascii="Palatino Linotype" w:eastAsia="Calibri" w:hAnsi="Palatino Linotype" w:cs="Arial"/>
        </w:rPr>
        <w:t xml:space="preserve"> de la Ley de Transparencia y Acceso a la Información Pública del Estado de México y </w:t>
      </w:r>
      <w:r w:rsidRPr="00E068AE">
        <w:rPr>
          <w:rFonts w:ascii="Palatino Linotype" w:hAnsi="Palatino Linotype" w:cs="Arial"/>
        </w:rPr>
        <w:t>Municipios</w:t>
      </w:r>
      <w:r w:rsidRPr="00E068AE">
        <w:rPr>
          <w:rFonts w:ascii="Palatino Linotype" w:eastAsia="Calibri" w:hAnsi="Palatino Linotype" w:cs="Arial"/>
        </w:rPr>
        <w:t xml:space="preserve">, </w:t>
      </w:r>
      <w:r w:rsidRPr="00E068AE">
        <w:rPr>
          <w:rFonts w:ascii="Palatino Linotype" w:hAnsi="Palatino Linotype"/>
        </w:rPr>
        <w:t>este</w:t>
      </w:r>
      <w:r w:rsidRPr="00E068AE">
        <w:rPr>
          <w:rFonts w:ascii="Palatino Linotype" w:eastAsia="Calibri" w:hAnsi="Palatino Linotype" w:cs="Arial"/>
        </w:rPr>
        <w:t xml:space="preserve"> Pleno:</w:t>
      </w:r>
    </w:p>
    <w:p w:rsidR="00F53240" w:rsidRPr="00E068AE" w:rsidRDefault="00F53240" w:rsidP="004505BD">
      <w:pPr>
        <w:widowControl w:val="0"/>
        <w:autoSpaceDE w:val="0"/>
        <w:autoSpaceDN w:val="0"/>
        <w:adjustRightInd w:val="0"/>
        <w:jc w:val="both"/>
        <w:rPr>
          <w:rFonts w:ascii="Palatino Linotype" w:eastAsia="Calibri" w:hAnsi="Palatino Linotype" w:cs="Arial"/>
        </w:rPr>
      </w:pPr>
    </w:p>
    <w:p w:rsidR="00F53240" w:rsidRPr="00E068AE" w:rsidRDefault="00F53240" w:rsidP="004505BD">
      <w:pPr>
        <w:jc w:val="center"/>
        <w:rPr>
          <w:rFonts w:ascii="Palatino Linotype" w:hAnsi="Palatino Linotype"/>
          <w:b/>
          <w:bCs/>
          <w:spacing w:val="40"/>
          <w:sz w:val="28"/>
        </w:rPr>
      </w:pPr>
      <w:r w:rsidRPr="00E068AE">
        <w:rPr>
          <w:rFonts w:ascii="Palatino Linotype" w:hAnsi="Palatino Linotype"/>
          <w:b/>
          <w:bCs/>
          <w:spacing w:val="40"/>
          <w:sz w:val="28"/>
        </w:rPr>
        <w:t>RESUELVE</w:t>
      </w:r>
    </w:p>
    <w:p w:rsidR="00F53240" w:rsidRPr="00E068AE" w:rsidRDefault="00F53240" w:rsidP="004505BD">
      <w:pPr>
        <w:jc w:val="center"/>
        <w:rPr>
          <w:rFonts w:ascii="Palatino Linotype" w:hAnsi="Palatino Linotype"/>
          <w:b/>
          <w:bCs/>
          <w:spacing w:val="40"/>
          <w:sz w:val="28"/>
        </w:rPr>
      </w:pPr>
    </w:p>
    <w:p w:rsidR="00F53240" w:rsidRPr="00E068AE" w:rsidRDefault="00F53240" w:rsidP="00564E7F">
      <w:pPr>
        <w:spacing w:line="360" w:lineRule="auto"/>
        <w:jc w:val="both"/>
        <w:rPr>
          <w:rFonts w:ascii="Palatino Linotype" w:hAnsi="Palatino Linotype" w:cs="Arial"/>
          <w:lang w:val="es-ES"/>
        </w:rPr>
      </w:pPr>
      <w:r w:rsidRPr="00E068AE">
        <w:rPr>
          <w:rFonts w:ascii="Palatino Linotype" w:hAnsi="Palatino Linotype" w:cs="Arial"/>
          <w:b/>
          <w:sz w:val="28"/>
          <w:szCs w:val="28"/>
          <w:lang w:val="es-ES"/>
        </w:rPr>
        <w:t>PRIMERO</w:t>
      </w:r>
      <w:r w:rsidRPr="00E068AE">
        <w:rPr>
          <w:rFonts w:ascii="Palatino Linotype" w:hAnsi="Palatino Linotype" w:cs="Arial"/>
          <w:sz w:val="28"/>
          <w:szCs w:val="28"/>
          <w:lang w:val="es-ES"/>
        </w:rPr>
        <w:t>.</w:t>
      </w:r>
      <w:r w:rsidRPr="00E068AE">
        <w:rPr>
          <w:rFonts w:ascii="Palatino Linotype" w:hAnsi="Palatino Linotype" w:cs="Arial"/>
          <w:lang w:val="es-ES"/>
        </w:rPr>
        <w:t xml:space="preserve"> Resultan </w:t>
      </w:r>
      <w:r w:rsidRPr="00E068AE">
        <w:rPr>
          <w:rFonts w:ascii="Palatino Linotype" w:hAnsi="Palatino Linotype" w:cs="Arial"/>
          <w:b/>
          <w:lang w:val="es-ES"/>
        </w:rPr>
        <w:t>fundadas</w:t>
      </w:r>
      <w:r w:rsidRPr="00E068AE">
        <w:rPr>
          <w:rFonts w:ascii="Palatino Linotype" w:hAnsi="Palatino Linotype" w:cs="Arial"/>
          <w:lang w:val="es-ES"/>
        </w:rPr>
        <w:t xml:space="preserve"> las razones o motivos de inconformidad planteadas por </w:t>
      </w:r>
      <w:r w:rsidR="00513653" w:rsidRPr="00E068AE">
        <w:rPr>
          <w:rFonts w:ascii="Palatino Linotype" w:hAnsi="Palatino Linotype" w:cs="Arial"/>
          <w:b/>
          <w:lang w:val="es-ES"/>
        </w:rPr>
        <w:t>EL</w:t>
      </w:r>
      <w:r w:rsidRPr="00E068AE">
        <w:rPr>
          <w:rFonts w:ascii="Palatino Linotype" w:hAnsi="Palatino Linotype" w:cs="Arial"/>
          <w:b/>
          <w:lang w:val="es-ES"/>
        </w:rPr>
        <w:t xml:space="preserve"> RECURRENTE</w:t>
      </w:r>
      <w:r w:rsidRPr="00E068AE">
        <w:rPr>
          <w:rFonts w:ascii="Palatino Linotype" w:hAnsi="Palatino Linotype" w:cs="Arial"/>
          <w:lang w:val="es-ES"/>
        </w:rPr>
        <w:t xml:space="preserve">, en términos del Considerando </w:t>
      </w:r>
      <w:r w:rsidRPr="00E068AE">
        <w:rPr>
          <w:rFonts w:ascii="Palatino Linotype" w:hAnsi="Palatino Linotype" w:cs="Arial"/>
          <w:b/>
          <w:lang w:val="es-ES"/>
        </w:rPr>
        <w:t>QUINTO</w:t>
      </w:r>
      <w:r w:rsidRPr="00E068AE">
        <w:rPr>
          <w:rFonts w:ascii="Palatino Linotype" w:hAnsi="Palatino Linotype" w:cs="Arial"/>
          <w:lang w:val="es-ES"/>
        </w:rPr>
        <w:t xml:space="preserve"> de la presente resolución.</w:t>
      </w:r>
    </w:p>
    <w:p w:rsidR="00F53240" w:rsidRPr="00E068AE" w:rsidRDefault="00F53240" w:rsidP="00564E7F">
      <w:pPr>
        <w:spacing w:line="360" w:lineRule="auto"/>
        <w:jc w:val="both"/>
        <w:rPr>
          <w:rFonts w:ascii="Palatino Linotype" w:hAnsi="Palatino Linotype" w:cs="Arial"/>
          <w:lang w:val="es-ES"/>
        </w:rPr>
      </w:pPr>
    </w:p>
    <w:p w:rsidR="00F53240" w:rsidRPr="00E068AE" w:rsidRDefault="00F53240" w:rsidP="00564E7F">
      <w:pPr>
        <w:spacing w:line="360" w:lineRule="auto"/>
        <w:jc w:val="both"/>
        <w:rPr>
          <w:rFonts w:ascii="Palatino Linotype" w:hAnsi="Palatino Linotype"/>
          <w:shd w:val="clear" w:color="auto" w:fill="FFFFFF"/>
        </w:rPr>
      </w:pPr>
      <w:r w:rsidRPr="00E068AE">
        <w:rPr>
          <w:rFonts w:ascii="Palatino Linotype" w:hAnsi="Palatino Linotype" w:cs="Arial"/>
          <w:b/>
          <w:sz w:val="28"/>
          <w:szCs w:val="28"/>
          <w:lang w:val="es-ES"/>
        </w:rPr>
        <w:t>SEGUNDO</w:t>
      </w:r>
      <w:r w:rsidRPr="00E068AE">
        <w:rPr>
          <w:rFonts w:ascii="Palatino Linotype" w:hAnsi="Palatino Linotype" w:cs="Arial"/>
          <w:sz w:val="28"/>
          <w:szCs w:val="28"/>
          <w:lang w:val="es-ES"/>
        </w:rPr>
        <w:t>.</w:t>
      </w:r>
      <w:r w:rsidRPr="00E068AE">
        <w:rPr>
          <w:rFonts w:ascii="Palatino Linotype" w:hAnsi="Palatino Linotype" w:cs="Arial"/>
          <w:lang w:val="es-ES"/>
        </w:rPr>
        <w:t xml:space="preserve"> </w:t>
      </w:r>
      <w:r w:rsidRPr="00E068AE">
        <w:rPr>
          <w:rFonts w:ascii="Palatino Linotype" w:eastAsia="Calibri" w:hAnsi="Palatino Linotype" w:cs="Arial"/>
        </w:rPr>
        <w:t xml:space="preserve">Se </w:t>
      </w:r>
      <w:r w:rsidRPr="00E068AE">
        <w:rPr>
          <w:rFonts w:ascii="Palatino Linotype" w:eastAsia="Calibri" w:hAnsi="Palatino Linotype" w:cs="Arial"/>
          <w:b/>
        </w:rPr>
        <w:t xml:space="preserve">MODIFICA </w:t>
      </w:r>
      <w:r w:rsidRPr="00E068AE">
        <w:rPr>
          <w:rFonts w:ascii="Palatino Linotype" w:eastAsia="Calibri" w:hAnsi="Palatino Linotype" w:cs="Arial"/>
        </w:rPr>
        <w:t xml:space="preserve">la respuesta proporcionada por </w:t>
      </w:r>
      <w:r w:rsidRPr="00E068AE">
        <w:rPr>
          <w:rFonts w:ascii="Palatino Linotype" w:eastAsia="Calibri" w:hAnsi="Palatino Linotype" w:cs="Arial"/>
          <w:b/>
        </w:rPr>
        <w:t xml:space="preserve">EL SUJETO OBLIGADO </w:t>
      </w:r>
      <w:r w:rsidRPr="00E068AE">
        <w:rPr>
          <w:rFonts w:ascii="Palatino Linotype" w:eastAsia="Calibri" w:hAnsi="Palatino Linotype" w:cs="Arial"/>
        </w:rPr>
        <w:t xml:space="preserve">y se </w:t>
      </w:r>
      <w:r w:rsidRPr="00E068AE">
        <w:rPr>
          <w:rFonts w:ascii="Palatino Linotype" w:eastAsia="Calibri" w:hAnsi="Palatino Linotype" w:cs="Arial"/>
          <w:b/>
        </w:rPr>
        <w:t xml:space="preserve">ordena </w:t>
      </w:r>
      <w:r w:rsidRPr="00E068AE">
        <w:rPr>
          <w:rFonts w:ascii="Palatino Linotype" w:eastAsia="Calibri" w:hAnsi="Palatino Linotype" w:cs="Arial"/>
        </w:rPr>
        <w:t xml:space="preserve">atienda la solicitud de información </w:t>
      </w:r>
      <w:r w:rsidRPr="00E068AE">
        <w:rPr>
          <w:rFonts w:ascii="Palatino Linotype" w:eastAsia="Calibri" w:hAnsi="Palatino Linotype" w:cs="Arial"/>
          <w:b/>
        </w:rPr>
        <w:t>00</w:t>
      </w:r>
      <w:r w:rsidR="007E0C3E" w:rsidRPr="00E068AE">
        <w:rPr>
          <w:rFonts w:ascii="Palatino Linotype" w:eastAsia="Calibri" w:hAnsi="Palatino Linotype" w:cs="Arial"/>
          <w:b/>
        </w:rPr>
        <w:t>105</w:t>
      </w:r>
      <w:r w:rsidRPr="00E068AE">
        <w:rPr>
          <w:rFonts w:ascii="Palatino Linotype" w:eastAsia="Calibri" w:hAnsi="Palatino Linotype" w:cs="Arial"/>
          <w:b/>
        </w:rPr>
        <w:t>/</w:t>
      </w:r>
      <w:r w:rsidR="007E0C3E" w:rsidRPr="00E068AE">
        <w:rPr>
          <w:rFonts w:ascii="Palatino Linotype" w:eastAsia="Calibri" w:hAnsi="Palatino Linotype" w:cs="Arial"/>
          <w:b/>
        </w:rPr>
        <w:t>PLEGISLA</w:t>
      </w:r>
      <w:r w:rsidR="00F43B0D" w:rsidRPr="00E068AE">
        <w:rPr>
          <w:rFonts w:ascii="Palatino Linotype" w:eastAsia="Calibri" w:hAnsi="Palatino Linotype" w:cs="Arial"/>
          <w:b/>
        </w:rPr>
        <w:t>/</w:t>
      </w:r>
      <w:r w:rsidRPr="00E068AE">
        <w:rPr>
          <w:rFonts w:ascii="Palatino Linotype" w:eastAsia="Calibri" w:hAnsi="Palatino Linotype" w:cs="Arial"/>
          <w:b/>
        </w:rPr>
        <w:t>IP/2019</w:t>
      </w:r>
      <w:r w:rsidRPr="00E068AE">
        <w:rPr>
          <w:rFonts w:ascii="Palatino Linotype" w:hAnsi="Palatino Linotype" w:cs="Arial"/>
        </w:rPr>
        <w:t xml:space="preserve">, en términos del Considerando </w:t>
      </w:r>
      <w:r w:rsidRPr="00E068AE">
        <w:rPr>
          <w:rFonts w:ascii="Palatino Linotype" w:hAnsi="Palatino Linotype" w:cs="Arial"/>
          <w:b/>
        </w:rPr>
        <w:t>QUINTO</w:t>
      </w:r>
      <w:r w:rsidRPr="00E068AE">
        <w:rPr>
          <w:rFonts w:ascii="Palatino Linotype" w:hAnsi="Palatino Linotype" w:cs="Arial"/>
        </w:rPr>
        <w:t xml:space="preserve"> </w:t>
      </w:r>
      <w:r w:rsidRPr="00E068AE">
        <w:rPr>
          <w:rFonts w:ascii="Palatino Linotype" w:hAnsi="Palatino Linotype" w:cs="Arial"/>
          <w:lang w:val="es-ES"/>
        </w:rPr>
        <w:t>de la presente resolución, y haga entrega a</w:t>
      </w:r>
      <w:r w:rsidR="00513653" w:rsidRPr="00E068AE">
        <w:rPr>
          <w:rFonts w:ascii="Palatino Linotype" w:hAnsi="Palatino Linotype" w:cs="Arial"/>
          <w:lang w:val="es-ES"/>
        </w:rPr>
        <w:t>l</w:t>
      </w:r>
      <w:r w:rsidRPr="00E068AE">
        <w:rPr>
          <w:rFonts w:ascii="Palatino Linotype" w:hAnsi="Palatino Linotype" w:cs="Arial"/>
          <w:lang w:val="es-ES"/>
        </w:rPr>
        <w:t xml:space="preserve"> </w:t>
      </w:r>
      <w:r w:rsidRPr="00E068AE">
        <w:rPr>
          <w:rFonts w:ascii="Palatino Linotype" w:hAnsi="Palatino Linotype" w:cs="Arial"/>
          <w:b/>
          <w:lang w:val="es-ES"/>
        </w:rPr>
        <w:t>RECURRENTE</w:t>
      </w:r>
      <w:r w:rsidRPr="00E068AE">
        <w:rPr>
          <w:rFonts w:ascii="Palatino Linotype" w:hAnsi="Palatino Linotype" w:cs="Arial"/>
          <w:lang w:val="es-ES"/>
        </w:rPr>
        <w:t xml:space="preserve">, vía </w:t>
      </w:r>
      <w:r w:rsidRPr="00E068AE">
        <w:rPr>
          <w:rFonts w:ascii="Palatino Linotype" w:hAnsi="Palatino Linotype" w:cs="Arial"/>
          <w:b/>
          <w:lang w:val="es-ES"/>
        </w:rPr>
        <w:t>SAIMEX</w:t>
      </w:r>
      <w:r w:rsidRPr="00E068AE">
        <w:rPr>
          <w:rFonts w:ascii="Palatino Linotype" w:hAnsi="Palatino Linotype" w:cs="Arial"/>
          <w:lang w:val="es-ES"/>
        </w:rPr>
        <w:t>,</w:t>
      </w:r>
      <w:r w:rsidR="006B21B1" w:rsidRPr="00E068AE">
        <w:rPr>
          <w:rFonts w:ascii="Palatino Linotype" w:hAnsi="Palatino Linotype" w:cs="Arial"/>
          <w:lang w:val="es-ES"/>
        </w:rPr>
        <w:t xml:space="preserve"> </w:t>
      </w:r>
      <w:r w:rsidRPr="00E068AE">
        <w:rPr>
          <w:rFonts w:ascii="Palatino Linotype" w:hAnsi="Palatino Linotype" w:cs="Arial"/>
          <w:lang w:val="es-ES"/>
        </w:rPr>
        <w:t>lo siguiente:</w:t>
      </w:r>
    </w:p>
    <w:p w:rsidR="00F53240" w:rsidRPr="00E068AE" w:rsidRDefault="00F53240" w:rsidP="004505BD">
      <w:pPr>
        <w:spacing w:line="276" w:lineRule="auto"/>
        <w:jc w:val="both"/>
        <w:rPr>
          <w:rFonts w:ascii="Palatino Linotype" w:hAnsi="Palatino Linotype" w:cs="Arial"/>
          <w:szCs w:val="22"/>
          <w:lang w:val="es-ES"/>
        </w:rPr>
      </w:pPr>
    </w:p>
    <w:p w:rsidR="007E0C3E" w:rsidRPr="00E068AE" w:rsidRDefault="00F53240" w:rsidP="007E0C3E">
      <w:pPr>
        <w:pStyle w:val="Prrafodelista"/>
        <w:ind w:left="851" w:right="899" w:hanging="142"/>
        <w:jc w:val="both"/>
        <w:rPr>
          <w:rFonts w:ascii="Palatino Linotype" w:eastAsiaTheme="minorEastAsia" w:hAnsi="Palatino Linotype" w:cs="Arial"/>
          <w:i/>
        </w:rPr>
      </w:pPr>
      <w:r w:rsidRPr="00E068AE">
        <w:rPr>
          <w:rFonts w:ascii="Palatino Linotype" w:hAnsi="Palatino Linotype" w:cs="Arial"/>
          <w:i/>
          <w:szCs w:val="22"/>
        </w:rPr>
        <w:t>“</w:t>
      </w:r>
      <w:r w:rsidR="007E0C3E" w:rsidRPr="00E068AE">
        <w:rPr>
          <w:rFonts w:ascii="Palatino Linotype" w:eastAsiaTheme="minorEastAsia" w:hAnsi="Palatino Linotype" w:cs="Arial"/>
          <w:i/>
        </w:rPr>
        <w:t xml:space="preserve">El Acuerdo de Clasificación mediante el cual el Comité de Transparencia del </w:t>
      </w:r>
      <w:r w:rsidR="007E0C3E" w:rsidRPr="00E068AE">
        <w:rPr>
          <w:rFonts w:ascii="Palatino Linotype" w:eastAsiaTheme="minorEastAsia" w:hAnsi="Palatino Linotype" w:cs="Arial"/>
          <w:b/>
          <w:i/>
        </w:rPr>
        <w:t>SUJETO OBLIGADO</w:t>
      </w:r>
      <w:r w:rsidR="007E0C3E" w:rsidRPr="00E068AE">
        <w:rPr>
          <w:rFonts w:ascii="Palatino Linotype" w:eastAsiaTheme="minorEastAsia" w:hAnsi="Palatino Linotype" w:cs="Arial"/>
          <w:i/>
        </w:rPr>
        <w:t>, determine que los pliegos de recomendaciones</w:t>
      </w:r>
      <w:r w:rsidR="00633D7E" w:rsidRPr="00E068AE">
        <w:rPr>
          <w:rFonts w:ascii="Palatino Linotype" w:eastAsiaTheme="minorEastAsia" w:hAnsi="Palatino Linotype" w:cs="Arial"/>
          <w:i/>
        </w:rPr>
        <w:t xml:space="preserve"> correspondientes al ejercicio</w:t>
      </w:r>
      <w:r w:rsidR="007E0C3E" w:rsidRPr="00E068AE">
        <w:rPr>
          <w:rFonts w:ascii="Palatino Linotype" w:eastAsiaTheme="minorEastAsia" w:hAnsi="Palatino Linotype" w:cs="Arial"/>
          <w:i/>
        </w:rPr>
        <w:t xml:space="preserve"> 2018 y pliego</w:t>
      </w:r>
      <w:r w:rsidR="00E068AE" w:rsidRPr="00E068AE">
        <w:rPr>
          <w:rFonts w:ascii="Palatino Linotype" w:eastAsiaTheme="minorEastAsia" w:hAnsi="Palatino Linotype" w:cs="Arial"/>
          <w:i/>
        </w:rPr>
        <w:t>s</w:t>
      </w:r>
      <w:r w:rsidR="007E0C3E" w:rsidRPr="00E068AE">
        <w:rPr>
          <w:rFonts w:ascii="Palatino Linotype" w:eastAsiaTheme="minorEastAsia" w:hAnsi="Palatino Linotype" w:cs="Arial"/>
          <w:i/>
        </w:rPr>
        <w:t xml:space="preserve"> de observaciones administrativas resarcitorias </w:t>
      </w:r>
      <w:r w:rsidR="00E068AE" w:rsidRPr="00E068AE">
        <w:rPr>
          <w:rFonts w:ascii="Palatino Linotype" w:eastAsiaTheme="minorEastAsia" w:hAnsi="Palatino Linotype" w:cs="Arial"/>
          <w:i/>
        </w:rPr>
        <w:t>de</w:t>
      </w:r>
      <w:r w:rsidR="007E0C3E" w:rsidRPr="00E068AE">
        <w:rPr>
          <w:rFonts w:ascii="Palatino Linotype" w:eastAsiaTheme="minorEastAsia" w:hAnsi="Palatino Linotype" w:cs="Arial"/>
          <w:i/>
        </w:rPr>
        <w:t xml:space="preserve"> </w:t>
      </w:r>
      <w:r w:rsidR="00633D7E" w:rsidRPr="00E068AE">
        <w:rPr>
          <w:rFonts w:ascii="Palatino Linotype" w:eastAsiaTheme="minorEastAsia" w:hAnsi="Palatino Linotype" w:cs="Arial"/>
          <w:i/>
        </w:rPr>
        <w:t>los ejercicios fiscales 2016, 2017 y 2018</w:t>
      </w:r>
      <w:r w:rsidR="00E068AE" w:rsidRPr="00E068AE">
        <w:rPr>
          <w:rFonts w:ascii="Palatino Linotype" w:eastAsiaTheme="minorEastAsia" w:hAnsi="Palatino Linotype" w:cs="Arial"/>
          <w:i/>
        </w:rPr>
        <w:t xml:space="preserve"> formuladas al </w:t>
      </w:r>
      <w:r w:rsidR="00E068AE" w:rsidRPr="00E068AE">
        <w:rPr>
          <w:rFonts w:ascii="Palatino Linotype" w:eastAsiaTheme="minorEastAsia" w:hAnsi="Palatino Linotype" w:cs="Arial"/>
          <w:i/>
        </w:rPr>
        <w:lastRenderedPageBreak/>
        <w:t xml:space="preserve">Municipio de </w:t>
      </w:r>
      <w:proofErr w:type="spellStart"/>
      <w:r w:rsidR="00E068AE" w:rsidRPr="00E068AE">
        <w:rPr>
          <w:rFonts w:ascii="Palatino Linotype" w:eastAsiaTheme="minorEastAsia" w:hAnsi="Palatino Linotype" w:cs="Arial"/>
          <w:i/>
        </w:rPr>
        <w:t>Tezoyuca</w:t>
      </w:r>
      <w:proofErr w:type="spellEnd"/>
      <w:r w:rsidR="007E0C3E" w:rsidRPr="00E068AE">
        <w:rPr>
          <w:rFonts w:ascii="Palatino Linotype" w:eastAsiaTheme="minorEastAsia" w:hAnsi="Palatino Linotype" w:cs="Arial"/>
          <w:i/>
        </w:rPr>
        <w:t xml:space="preserve">; </w:t>
      </w:r>
      <w:r w:rsidR="00E068AE" w:rsidRPr="00E068AE">
        <w:rPr>
          <w:rFonts w:ascii="Palatino Linotype" w:eastAsiaTheme="minorEastAsia" w:hAnsi="Palatino Linotype" w:cs="Arial"/>
          <w:i/>
        </w:rPr>
        <w:t xml:space="preserve">se clasifiquen </w:t>
      </w:r>
      <w:r w:rsidR="00633D7E" w:rsidRPr="00E068AE">
        <w:rPr>
          <w:rFonts w:ascii="Palatino Linotype" w:eastAsiaTheme="minorEastAsia" w:hAnsi="Palatino Linotype" w:cs="Arial"/>
          <w:i/>
        </w:rPr>
        <w:t xml:space="preserve">como </w:t>
      </w:r>
      <w:r w:rsidR="007E0C3E" w:rsidRPr="00E068AE">
        <w:rPr>
          <w:rFonts w:ascii="Palatino Linotype" w:eastAsiaTheme="minorEastAsia" w:hAnsi="Palatino Linotype" w:cs="Arial"/>
          <w:i/>
        </w:rPr>
        <w:t xml:space="preserve">información reservada, conforme a los artículos 49 fracción VIII, 129, 140 </w:t>
      </w:r>
      <w:r w:rsidR="00DC381B" w:rsidRPr="00E068AE">
        <w:rPr>
          <w:rFonts w:ascii="Palatino Linotype" w:eastAsiaTheme="minorEastAsia" w:hAnsi="Palatino Linotype" w:cs="Arial"/>
          <w:i/>
        </w:rPr>
        <w:t xml:space="preserve">fracciones VI, VII, VIII y X </w:t>
      </w:r>
      <w:r w:rsidR="007E0C3E" w:rsidRPr="00E068AE">
        <w:rPr>
          <w:rFonts w:ascii="Palatino Linotype" w:eastAsiaTheme="minorEastAsia" w:hAnsi="Palatino Linotype" w:cs="Arial"/>
          <w:i/>
        </w:rPr>
        <w:t>y 141 de la Ley de Transparencia y Acceso a la Información Pública del Estado de México y Municipios”</w:t>
      </w:r>
    </w:p>
    <w:p w:rsidR="006B21B1" w:rsidRPr="00E068AE" w:rsidRDefault="006B21B1" w:rsidP="004505BD">
      <w:pPr>
        <w:pStyle w:val="Prrafodelista"/>
        <w:spacing w:line="276" w:lineRule="auto"/>
        <w:ind w:left="851" w:right="899" w:hanging="142"/>
        <w:jc w:val="both"/>
        <w:rPr>
          <w:rFonts w:ascii="Palatino Linotype" w:hAnsi="Palatino Linotype" w:cs="Arial"/>
          <w:i/>
          <w:szCs w:val="22"/>
        </w:rPr>
      </w:pPr>
    </w:p>
    <w:p w:rsidR="00F53240" w:rsidRPr="00E068AE" w:rsidRDefault="00F53240" w:rsidP="00564E7F">
      <w:pPr>
        <w:spacing w:line="360" w:lineRule="auto"/>
        <w:jc w:val="both"/>
        <w:rPr>
          <w:rFonts w:ascii="Palatino Linotype" w:hAnsi="Palatino Linotype"/>
          <w:color w:val="222222"/>
          <w:shd w:val="clear" w:color="auto" w:fill="FFFFFF"/>
        </w:rPr>
      </w:pPr>
      <w:r w:rsidRPr="00E068AE">
        <w:rPr>
          <w:rFonts w:ascii="Palatino Linotype" w:hAnsi="Palatino Linotype"/>
          <w:b/>
          <w:color w:val="222222"/>
          <w:sz w:val="28"/>
          <w:szCs w:val="28"/>
          <w:shd w:val="clear" w:color="auto" w:fill="FFFFFF"/>
        </w:rPr>
        <w:t>TERCERO.</w:t>
      </w:r>
      <w:r w:rsidRPr="00E068AE">
        <w:rPr>
          <w:rStyle w:val="apple-converted-space"/>
          <w:rFonts w:ascii="Palatino Linotype" w:hAnsi="Palatino Linotype"/>
          <w:b/>
          <w:color w:val="222222"/>
          <w:shd w:val="clear" w:color="auto" w:fill="FFFFFF"/>
        </w:rPr>
        <w:t> </w:t>
      </w:r>
      <w:r w:rsidRPr="00E068AE">
        <w:rPr>
          <w:rFonts w:ascii="Palatino Linotype" w:hAnsi="Palatino Linotype"/>
          <w:b/>
          <w:color w:val="222222"/>
          <w:lang w:eastAsia="es-ES_tradnl"/>
        </w:rPr>
        <w:t>Notifíquese</w:t>
      </w:r>
      <w:r w:rsidRPr="00E068AE">
        <w:rPr>
          <w:rFonts w:ascii="Palatino Linotype" w:hAnsi="Palatino Linotype"/>
          <w:color w:val="222222"/>
          <w:lang w:eastAsia="es-ES_tradnl"/>
        </w:rPr>
        <w:t xml:space="preserve"> </w:t>
      </w:r>
      <w:r w:rsidRPr="00E068AE">
        <w:rPr>
          <w:rFonts w:ascii="Palatino Linotype" w:hAnsi="Palatino Linotype"/>
          <w:color w:val="222222"/>
          <w:shd w:val="clear" w:color="auto" w:fill="FFFFFF"/>
        </w:rPr>
        <w:t>al Titular de la Unidad de Transparencia del</w:t>
      </w:r>
      <w:r w:rsidRPr="00E068AE">
        <w:rPr>
          <w:rStyle w:val="apple-converted-space"/>
          <w:rFonts w:ascii="Palatino Linotype" w:hAnsi="Palatino Linotype"/>
          <w:b/>
          <w:color w:val="222222"/>
          <w:shd w:val="clear" w:color="auto" w:fill="FFFFFF"/>
        </w:rPr>
        <w:t> </w:t>
      </w:r>
      <w:r w:rsidRPr="00E068AE">
        <w:rPr>
          <w:rFonts w:ascii="Palatino Linotype" w:hAnsi="Palatino Linotype"/>
          <w:b/>
          <w:color w:val="222222"/>
          <w:shd w:val="clear" w:color="auto" w:fill="FFFFFF"/>
        </w:rPr>
        <w:t>SUJETO OBLIGADO</w:t>
      </w:r>
      <w:r w:rsidRPr="00E068AE">
        <w:rPr>
          <w:rFonts w:ascii="Palatino Linotype" w:hAnsi="Palatino Linotype"/>
          <w:color w:val="222222"/>
          <w:shd w:val="clear" w:color="auto" w:fill="FFFFFF"/>
        </w:rPr>
        <w:t xml:space="preserve">, para que conforme a los artículos 186, último párrafo y 189, párrafo segundo de la Ley de </w:t>
      </w:r>
      <w:r w:rsidRPr="00E068AE">
        <w:rPr>
          <w:rFonts w:ascii="Palatino Linotype" w:hAnsi="Palatino Linotype" w:cs="Arial"/>
        </w:rPr>
        <w:t>Transparencia</w:t>
      </w:r>
      <w:r w:rsidRPr="00E068AE">
        <w:rPr>
          <w:rFonts w:ascii="Palatino Linotype" w:hAnsi="Palatino Linotype"/>
          <w:color w:val="222222"/>
          <w:shd w:val="clear" w:color="auto" w:fill="FFFFFF"/>
        </w:rPr>
        <w:t xml:space="preserve"> y Acceso a la Información Pública del Estado de México y Municipios, dé </w:t>
      </w:r>
      <w:r w:rsidRPr="00E068AE">
        <w:rPr>
          <w:rFonts w:ascii="Palatino Linotype" w:hAnsi="Palatino Linotype" w:cs="Arial"/>
        </w:rPr>
        <w:t>cumplimiento</w:t>
      </w:r>
      <w:r w:rsidRPr="00E068AE">
        <w:rPr>
          <w:rFonts w:ascii="Palatino Linotype" w:hAnsi="Palatino Linotype"/>
          <w:color w:val="222222"/>
          <w:shd w:val="clear" w:color="auto" w:fill="FFFFFF"/>
        </w:rPr>
        <w:t xml:space="preserve"> a lo ordenado dentro del plazo de diez días hábiles, debiendo </w:t>
      </w:r>
      <w:r w:rsidRPr="00E068AE">
        <w:rPr>
          <w:rFonts w:ascii="Palatino Linotype" w:hAnsi="Palatino Linotype" w:cs="Arial"/>
        </w:rPr>
        <w:t>informar</w:t>
      </w:r>
      <w:r w:rsidRPr="00E068AE">
        <w:rPr>
          <w:rFonts w:ascii="Palatino Linotype" w:hAnsi="Palatino Linotype"/>
          <w:color w:val="222222"/>
          <w:shd w:val="clear" w:color="auto" w:fill="FFFFFF"/>
        </w:rPr>
        <w:t xml:space="preserve"> a este Instituto en un plazo </w:t>
      </w:r>
      <w:r w:rsidRPr="00E068AE">
        <w:rPr>
          <w:rFonts w:ascii="Palatino Linotype" w:hAnsi="Palatino Linotype"/>
          <w:color w:val="222222"/>
          <w:lang w:eastAsia="es-ES_tradnl"/>
        </w:rPr>
        <w:t>de</w:t>
      </w:r>
      <w:r w:rsidRPr="00E068AE">
        <w:rPr>
          <w:rFonts w:ascii="Palatino Linotype" w:hAnsi="Palatino Linotype"/>
          <w:color w:val="222222"/>
          <w:shd w:val="clear" w:color="auto" w:fill="FFFFFF"/>
        </w:rPr>
        <w:t xml:space="preserve"> tres días hábiles siguientes sobre el cumplimiento dado a la presente resolución.</w:t>
      </w:r>
    </w:p>
    <w:p w:rsidR="00F53240" w:rsidRPr="00E068AE" w:rsidRDefault="00F53240" w:rsidP="00564E7F">
      <w:pPr>
        <w:spacing w:line="360" w:lineRule="auto"/>
        <w:ind w:right="49"/>
        <w:jc w:val="both"/>
        <w:rPr>
          <w:rStyle w:val="apple-converted-space"/>
          <w:rFonts w:ascii="Palatino Linotype" w:hAnsi="Palatino Linotype"/>
          <w:b/>
          <w:color w:val="222222"/>
          <w:shd w:val="clear" w:color="auto" w:fill="FFFFFF"/>
        </w:rPr>
      </w:pPr>
    </w:p>
    <w:p w:rsidR="00F53240" w:rsidRPr="00E068AE" w:rsidRDefault="00F53240" w:rsidP="00564E7F">
      <w:pPr>
        <w:spacing w:line="360" w:lineRule="auto"/>
        <w:jc w:val="both"/>
        <w:rPr>
          <w:rFonts w:ascii="Palatino Linotype" w:eastAsia="Calibri" w:hAnsi="Palatino Linotype" w:cs="Arial"/>
        </w:rPr>
      </w:pPr>
      <w:r w:rsidRPr="00E068AE">
        <w:rPr>
          <w:rFonts w:ascii="Palatino Linotype" w:hAnsi="Palatino Linotype"/>
          <w:b/>
          <w:color w:val="222222"/>
          <w:sz w:val="28"/>
          <w:szCs w:val="28"/>
          <w:shd w:val="clear" w:color="auto" w:fill="FFFFFF"/>
        </w:rPr>
        <w:t>CUARTO</w:t>
      </w:r>
      <w:r w:rsidRPr="00E068AE">
        <w:rPr>
          <w:rFonts w:ascii="Palatino Linotype" w:hAnsi="Palatino Linotype" w:cs="Arial"/>
          <w:b/>
          <w:bCs/>
          <w:color w:val="222222"/>
          <w:lang w:eastAsia="es-MX"/>
        </w:rPr>
        <w:t xml:space="preserve">. </w:t>
      </w:r>
      <w:r w:rsidRPr="00E068AE">
        <w:rPr>
          <w:rFonts w:ascii="Palatino Linotype" w:hAnsi="Palatino Linotype"/>
          <w:b/>
          <w:color w:val="222222"/>
          <w:lang w:eastAsia="es-ES_tradnl"/>
        </w:rPr>
        <w:t>Notifíquese</w:t>
      </w:r>
      <w:r w:rsidRPr="00E068AE">
        <w:rPr>
          <w:rFonts w:ascii="Palatino Linotype" w:hAnsi="Palatino Linotype"/>
          <w:color w:val="222222"/>
          <w:lang w:eastAsia="es-ES_tradnl"/>
        </w:rPr>
        <w:t xml:space="preserve"> a</w:t>
      </w:r>
      <w:r w:rsidR="00513653" w:rsidRPr="00E068AE">
        <w:rPr>
          <w:rFonts w:ascii="Palatino Linotype" w:hAnsi="Palatino Linotype"/>
          <w:color w:val="222222"/>
          <w:lang w:eastAsia="es-ES_tradnl"/>
        </w:rPr>
        <w:t>l</w:t>
      </w:r>
      <w:r w:rsidRPr="00E068AE">
        <w:rPr>
          <w:rFonts w:ascii="Palatino Linotype" w:hAnsi="Palatino Linotype"/>
          <w:color w:val="222222"/>
          <w:lang w:eastAsia="es-ES_tradnl"/>
        </w:rPr>
        <w:t xml:space="preserve"> </w:t>
      </w:r>
      <w:r w:rsidRPr="00E068AE">
        <w:rPr>
          <w:rFonts w:ascii="Palatino Linotype" w:hAnsi="Palatino Linotype"/>
          <w:b/>
          <w:color w:val="222222"/>
          <w:lang w:eastAsia="es-ES_tradnl"/>
        </w:rPr>
        <w:t>RECURRENTE</w:t>
      </w:r>
      <w:r w:rsidRPr="00E068AE">
        <w:rPr>
          <w:rFonts w:ascii="Palatino Linotype" w:hAnsi="Palatino Linotype"/>
          <w:color w:val="222222"/>
          <w:lang w:eastAsia="es-ES_tradnl"/>
        </w:rPr>
        <w:t xml:space="preserve"> la </w:t>
      </w:r>
      <w:r w:rsidRPr="00E068AE">
        <w:rPr>
          <w:rFonts w:ascii="Palatino Linotype" w:hAnsi="Palatino Linotype" w:cs="Arial"/>
        </w:rPr>
        <w:t>presente</w:t>
      </w:r>
      <w:r w:rsidR="00E068AE" w:rsidRPr="00E068AE">
        <w:rPr>
          <w:rFonts w:ascii="Palatino Linotype" w:hAnsi="Palatino Linotype"/>
          <w:color w:val="222222"/>
          <w:lang w:eastAsia="es-ES_tradnl"/>
        </w:rPr>
        <w:t xml:space="preserve"> resolución y el Informe Justificado</w:t>
      </w:r>
    </w:p>
    <w:p w:rsidR="00F53240" w:rsidRPr="00E068AE" w:rsidRDefault="00F53240" w:rsidP="00564E7F">
      <w:pPr>
        <w:spacing w:line="360" w:lineRule="auto"/>
        <w:ind w:right="49"/>
        <w:jc w:val="both"/>
        <w:rPr>
          <w:rFonts w:ascii="Palatino Linotype" w:hAnsi="Palatino Linotype" w:cs="Arial"/>
          <w:b/>
          <w:bCs/>
          <w:color w:val="222222"/>
          <w:lang w:eastAsia="es-MX"/>
        </w:rPr>
      </w:pPr>
    </w:p>
    <w:p w:rsidR="00F53240" w:rsidRPr="00E068AE" w:rsidRDefault="00F53240" w:rsidP="00564E7F">
      <w:pPr>
        <w:spacing w:line="360" w:lineRule="auto"/>
        <w:jc w:val="both"/>
        <w:rPr>
          <w:rFonts w:ascii="Palatino Linotype" w:hAnsi="Palatino Linotype"/>
          <w:lang w:eastAsia="es-ES_tradnl"/>
        </w:rPr>
      </w:pPr>
      <w:r w:rsidRPr="00E068AE">
        <w:rPr>
          <w:rFonts w:ascii="Palatino Linotype" w:hAnsi="Palatino Linotype"/>
          <w:b/>
          <w:color w:val="222222"/>
          <w:sz w:val="28"/>
          <w:szCs w:val="28"/>
          <w:shd w:val="clear" w:color="auto" w:fill="FFFFFF"/>
        </w:rPr>
        <w:t>QUINTO</w:t>
      </w:r>
      <w:r w:rsidRPr="00E068AE">
        <w:rPr>
          <w:rFonts w:ascii="Palatino Linotype" w:hAnsi="Palatino Linotype" w:cs="Arial"/>
          <w:b/>
          <w:bCs/>
          <w:color w:val="222222"/>
          <w:sz w:val="28"/>
          <w:lang w:eastAsia="es-MX"/>
        </w:rPr>
        <w:t>.</w:t>
      </w:r>
      <w:r w:rsidRPr="00E068AE">
        <w:rPr>
          <w:rFonts w:ascii="Palatino Linotype" w:hAnsi="Palatino Linotype"/>
          <w:color w:val="222222"/>
          <w:szCs w:val="17"/>
          <w:lang w:eastAsia="es-ES_tradnl"/>
        </w:rPr>
        <w:t xml:space="preserve"> </w:t>
      </w:r>
      <w:r w:rsidRPr="00E068AE">
        <w:rPr>
          <w:rFonts w:ascii="Palatino Linotype" w:hAnsi="Palatino Linotype"/>
          <w:b/>
          <w:color w:val="222222"/>
          <w:lang w:eastAsia="es-ES_tradnl"/>
        </w:rPr>
        <w:t>Hágase del conocimiento</w:t>
      </w:r>
      <w:r w:rsidR="009E310F" w:rsidRPr="00E068AE">
        <w:rPr>
          <w:rFonts w:ascii="Palatino Linotype" w:hAnsi="Palatino Linotype"/>
          <w:color w:val="222222"/>
          <w:lang w:eastAsia="es-ES_tradnl"/>
        </w:rPr>
        <w:t xml:space="preserve"> a</w:t>
      </w:r>
      <w:r w:rsidR="00513653" w:rsidRPr="00E068AE">
        <w:rPr>
          <w:rFonts w:ascii="Palatino Linotype" w:hAnsi="Palatino Linotype"/>
          <w:color w:val="222222"/>
          <w:lang w:eastAsia="es-ES_tradnl"/>
        </w:rPr>
        <w:t>l</w:t>
      </w:r>
      <w:r w:rsidRPr="00E068AE">
        <w:rPr>
          <w:rFonts w:ascii="Palatino Linotype" w:hAnsi="Palatino Linotype"/>
          <w:color w:val="222222"/>
          <w:lang w:eastAsia="es-ES_tradnl"/>
        </w:rPr>
        <w:t xml:space="preserve"> </w:t>
      </w:r>
      <w:r w:rsidRPr="00E068AE">
        <w:rPr>
          <w:rFonts w:ascii="Palatino Linotype" w:hAnsi="Palatino Linotype"/>
          <w:b/>
          <w:color w:val="222222"/>
          <w:lang w:eastAsia="es-ES_tradnl"/>
        </w:rPr>
        <w:t>RECURRENTE</w:t>
      </w:r>
      <w:r w:rsidRPr="00E068AE">
        <w:rPr>
          <w:rFonts w:ascii="Palatino Linotype" w:hAnsi="Palatino Linotype"/>
          <w:color w:val="222222"/>
          <w:lang w:eastAsia="es-ES_tradnl"/>
        </w:rPr>
        <w:t xml:space="preserve"> que de conformidad con lo establecido en el </w:t>
      </w:r>
      <w:r w:rsidRPr="00E068AE">
        <w:rPr>
          <w:rFonts w:ascii="Palatino Linotype" w:hAnsi="Palatino Linotype" w:cs="Arial"/>
        </w:rPr>
        <w:t>artículo</w:t>
      </w:r>
      <w:r w:rsidRPr="00E068AE">
        <w:rPr>
          <w:rFonts w:ascii="Palatino Linotype" w:hAnsi="Palatino Linotype"/>
          <w:color w:val="222222"/>
          <w:lang w:eastAsia="es-ES_tradnl"/>
        </w:rPr>
        <w:t xml:space="preserve"> 196 de la </w:t>
      </w:r>
      <w:r w:rsidRPr="00E068AE">
        <w:rPr>
          <w:rFonts w:ascii="Palatino Linotype" w:hAnsi="Palatino Linotype" w:cs="Arial"/>
        </w:rPr>
        <w:t>Ley</w:t>
      </w:r>
      <w:r w:rsidRPr="00E068AE">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F53240" w:rsidRPr="00E068AE" w:rsidRDefault="00F53240" w:rsidP="004505BD">
      <w:pPr>
        <w:jc w:val="both"/>
        <w:rPr>
          <w:rFonts w:ascii="Palatino Linotype" w:hAnsi="Palatino Linotype" w:cs="Arial"/>
        </w:rPr>
      </w:pPr>
    </w:p>
    <w:p w:rsidR="00513653" w:rsidRPr="00E068AE" w:rsidRDefault="00513653" w:rsidP="004505BD">
      <w:pPr>
        <w:jc w:val="both"/>
        <w:rPr>
          <w:rFonts w:ascii="Palatino Linotype" w:hAnsi="Palatino Linotype" w:cs="Arial"/>
        </w:rPr>
      </w:pPr>
    </w:p>
    <w:p w:rsidR="00F53240" w:rsidRPr="00E068AE" w:rsidRDefault="00F53240" w:rsidP="004505BD">
      <w:pPr>
        <w:spacing w:line="360" w:lineRule="auto"/>
        <w:jc w:val="both"/>
        <w:rPr>
          <w:rFonts w:ascii="Palatino Linotype" w:hAnsi="Palatino Linotype" w:cs="Arial"/>
        </w:rPr>
      </w:pPr>
      <w:r w:rsidRPr="00E068AE">
        <w:rPr>
          <w:rFonts w:ascii="Palatino Linotype" w:hAnsi="Palatino Linotype" w:cs="Arial"/>
        </w:rPr>
        <w:t>ASÍ LO RESUELVE, POR</w:t>
      </w:r>
      <w:r w:rsidR="00BA0779">
        <w:rPr>
          <w:rFonts w:ascii="Palatino Linotype" w:hAnsi="Palatino Linotype" w:cs="Arial"/>
        </w:rPr>
        <w:t xml:space="preserve"> UNANIMIDAD</w:t>
      </w:r>
      <w:r w:rsidRPr="00E068AE">
        <w:rPr>
          <w:rFonts w:ascii="Palatino Linotype" w:hAnsi="Palatino Linotype" w:cs="Arial"/>
        </w:rPr>
        <w:t xml:space="preserve"> DE VOTOS EL PLENO DEL</w:t>
      </w:r>
      <w:r w:rsidRPr="00E068AE">
        <w:rPr>
          <w:rFonts w:ascii="Palatino Linotype" w:eastAsia="Arial Unicode MS" w:hAnsi="Palatino Linotype" w:cs="Arial"/>
        </w:rPr>
        <w:t xml:space="preserve"> INSTITUTO DE </w:t>
      </w:r>
      <w:r w:rsidRPr="00E068AE">
        <w:rPr>
          <w:rFonts w:ascii="Palatino Linotype" w:hAnsi="Palatino Linotype"/>
          <w:lang w:eastAsia="en-US"/>
        </w:rPr>
        <w:t>TRANSPARENCIA</w:t>
      </w:r>
      <w:r w:rsidRPr="00E068AE">
        <w:rPr>
          <w:rFonts w:ascii="Palatino Linotype" w:eastAsia="Arial Unicode MS" w:hAnsi="Palatino Linotype" w:cs="Arial"/>
        </w:rPr>
        <w:t>, ACCESO A LA INFORMACIÓN PÚBLICA Y PROTECCIÓN DE DATOS PERSONALES DEL ESTADO DE MÉXICO Y MUNICIPIOS</w:t>
      </w:r>
      <w:r w:rsidRPr="00E068AE">
        <w:rPr>
          <w:rFonts w:ascii="Palatino Linotype" w:hAnsi="Palatino Linotype" w:cs="Arial"/>
        </w:rPr>
        <w:t>, CONFORMADO POR LOS COMISIONADOS ZULEMA MARTÍNEZ SÁNCHEZ; EVA ABAID YAPUR; JOSÉ GUADALUPE LUNA HERNÁNDEZ</w:t>
      </w:r>
      <w:r w:rsidR="00BA0779">
        <w:rPr>
          <w:rFonts w:ascii="Palatino Linotype" w:hAnsi="Palatino Linotype" w:cs="Arial"/>
        </w:rPr>
        <w:t xml:space="preserve"> EMITIENDO VOTO PARTICULAR</w:t>
      </w:r>
      <w:r w:rsidRPr="00E068AE">
        <w:rPr>
          <w:rFonts w:ascii="Palatino Linotype" w:hAnsi="Palatino Linotype" w:cs="Arial"/>
        </w:rPr>
        <w:t xml:space="preserve">, JAVIER MARTÍNEZ CRUZ Y LUIS GUSTAVO PARRA NORIEGA; </w:t>
      </w:r>
      <w:r w:rsidRPr="00E068AE">
        <w:rPr>
          <w:rFonts w:ascii="Palatino Linotype" w:hAnsi="Palatino Linotype" w:cs="Arial"/>
          <w:shd w:val="clear" w:color="auto" w:fill="FFFFFF" w:themeFill="background1"/>
        </w:rPr>
        <w:lastRenderedPageBreak/>
        <w:t xml:space="preserve">EN LA </w:t>
      </w:r>
      <w:r w:rsidR="00BA0779">
        <w:rPr>
          <w:rFonts w:ascii="Palatino Linotype" w:hAnsi="Palatino Linotype" w:cs="Arial"/>
        </w:rPr>
        <w:t>VIGÉSIMA SEGUNDA</w:t>
      </w:r>
      <w:r w:rsidR="001817C3" w:rsidRPr="00E068AE">
        <w:rPr>
          <w:rFonts w:ascii="Palatino Linotype" w:hAnsi="Palatino Linotype" w:cs="Arial"/>
        </w:rPr>
        <w:t xml:space="preserve"> </w:t>
      </w:r>
      <w:r w:rsidRPr="00E068AE">
        <w:rPr>
          <w:rFonts w:ascii="Palatino Linotype" w:hAnsi="Palatino Linotype" w:cs="Arial"/>
        </w:rPr>
        <w:t xml:space="preserve">SESIÓN ORDINARIA CELEBRADA EL </w:t>
      </w:r>
      <w:r w:rsidR="00560EFF" w:rsidRPr="00E068AE">
        <w:rPr>
          <w:rFonts w:ascii="Palatino Linotype" w:hAnsi="Palatino Linotype" w:cs="Arial"/>
        </w:rPr>
        <w:t xml:space="preserve">DOCE DE JUNIO </w:t>
      </w:r>
      <w:r w:rsidRPr="00E068AE">
        <w:rPr>
          <w:rFonts w:ascii="Palatino Linotype" w:hAnsi="Palatino Linotype" w:cs="Arial"/>
        </w:rPr>
        <w:t xml:space="preserve">DE DOS MIL DIECINUEVE, ANTE EL SECRETARIO TÉCNICO DEL PLENO, </w:t>
      </w:r>
      <w:r w:rsidRPr="00E068AE">
        <w:rPr>
          <w:rFonts w:ascii="Palatino Linotype" w:eastAsia="Arial Unicode MS" w:hAnsi="Palatino Linotype" w:cs="Arial"/>
        </w:rPr>
        <w:t>ALEXIS</w:t>
      </w:r>
      <w:r w:rsidRPr="00E068AE">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F53240" w:rsidRPr="00E068AE" w:rsidTr="00611EAB">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F53240" w:rsidRPr="00E068AE" w:rsidTr="00611EAB">
              <w:trPr>
                <w:jc w:val="center"/>
              </w:trPr>
              <w:tc>
                <w:tcPr>
                  <w:tcW w:w="10365" w:type="dxa"/>
                  <w:gridSpan w:val="2"/>
                  <w:shd w:val="clear" w:color="auto" w:fill="auto"/>
                </w:tcPr>
                <w:p w:rsidR="00513653" w:rsidRPr="00E068AE" w:rsidRDefault="00513653" w:rsidP="004505BD">
                  <w:pPr>
                    <w:jc w:val="center"/>
                    <w:rPr>
                      <w:rFonts w:ascii="Palatino Linotype" w:hAnsi="Palatino Linotype" w:cs="Arial"/>
                      <w:b/>
                    </w:rPr>
                  </w:pPr>
                </w:p>
                <w:p w:rsidR="00513653" w:rsidRPr="00E068AE" w:rsidRDefault="00513653"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5D0A9B" w:rsidRPr="00E068AE" w:rsidRDefault="005D0A9B"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Zulema Martínez Sánchez</w:t>
                  </w:r>
                </w:p>
                <w:p w:rsidR="00F53240" w:rsidRPr="00E068AE" w:rsidRDefault="00F53240" w:rsidP="004505BD">
                  <w:pPr>
                    <w:jc w:val="center"/>
                    <w:rPr>
                      <w:rFonts w:ascii="Palatino Linotype" w:hAnsi="Palatino Linotype" w:cs="Arial"/>
                      <w:b/>
                    </w:rPr>
                  </w:pPr>
                  <w:r w:rsidRPr="00E068AE">
                    <w:rPr>
                      <w:rFonts w:ascii="Palatino Linotype" w:hAnsi="Palatino Linotype" w:cs="Arial"/>
                    </w:rPr>
                    <w:t>Comisionada Presidenta</w:t>
                  </w: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 xml:space="preserve">(RÚBRICA) </w:t>
                  </w:r>
                </w:p>
                <w:p w:rsidR="00FE239F" w:rsidRPr="00E068AE" w:rsidRDefault="00FE239F" w:rsidP="004505BD">
                  <w:pPr>
                    <w:jc w:val="center"/>
                    <w:rPr>
                      <w:rFonts w:ascii="Palatino Linotype" w:hAnsi="Palatino Linotype" w:cs="Arial"/>
                      <w:b/>
                    </w:rPr>
                  </w:pPr>
                </w:p>
              </w:tc>
            </w:tr>
            <w:tr w:rsidR="00F53240" w:rsidRPr="00E068AE" w:rsidTr="00611EAB">
              <w:trPr>
                <w:jc w:val="center"/>
              </w:trPr>
              <w:tc>
                <w:tcPr>
                  <w:tcW w:w="5182" w:type="dxa"/>
                  <w:shd w:val="clear" w:color="auto" w:fill="auto"/>
                </w:tcPr>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 xml:space="preserve">Eva </w:t>
                  </w:r>
                  <w:proofErr w:type="spellStart"/>
                  <w:r w:rsidRPr="00E068AE">
                    <w:rPr>
                      <w:rFonts w:ascii="Palatino Linotype" w:hAnsi="Palatino Linotype" w:cs="Arial"/>
                      <w:b/>
                    </w:rPr>
                    <w:t>Abaid</w:t>
                  </w:r>
                  <w:proofErr w:type="spellEnd"/>
                  <w:r w:rsidRPr="00E068AE">
                    <w:rPr>
                      <w:rFonts w:ascii="Palatino Linotype" w:hAnsi="Palatino Linotype" w:cs="Arial"/>
                      <w:b/>
                    </w:rPr>
                    <w:t xml:space="preserve"> </w:t>
                  </w:r>
                  <w:proofErr w:type="spellStart"/>
                  <w:r w:rsidRPr="00E068AE">
                    <w:rPr>
                      <w:rFonts w:ascii="Palatino Linotype" w:hAnsi="Palatino Linotype" w:cs="Arial"/>
                      <w:b/>
                    </w:rPr>
                    <w:t>Yapur</w:t>
                  </w:r>
                  <w:proofErr w:type="spellEnd"/>
                </w:p>
                <w:p w:rsidR="00F53240" w:rsidRPr="00E068AE" w:rsidRDefault="00F53240" w:rsidP="004505BD">
                  <w:pPr>
                    <w:jc w:val="center"/>
                    <w:rPr>
                      <w:rFonts w:ascii="Palatino Linotype" w:hAnsi="Palatino Linotype" w:cs="Arial"/>
                    </w:rPr>
                  </w:pPr>
                  <w:r w:rsidRPr="00E068AE">
                    <w:rPr>
                      <w:rFonts w:ascii="Palatino Linotype" w:hAnsi="Palatino Linotype" w:cs="Arial"/>
                    </w:rPr>
                    <w:t>Comisionada</w:t>
                  </w: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(RÚBRICA)</w:t>
                  </w:r>
                </w:p>
              </w:tc>
              <w:tc>
                <w:tcPr>
                  <w:tcW w:w="5183" w:type="dxa"/>
                  <w:shd w:val="clear" w:color="auto" w:fill="auto"/>
                </w:tcPr>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José Guadalupe Luna Hernández</w:t>
                  </w:r>
                </w:p>
                <w:p w:rsidR="00F53240" w:rsidRPr="00E068AE" w:rsidRDefault="00F53240" w:rsidP="004505BD">
                  <w:pPr>
                    <w:jc w:val="center"/>
                    <w:rPr>
                      <w:rFonts w:ascii="Palatino Linotype" w:hAnsi="Palatino Linotype" w:cs="Arial"/>
                    </w:rPr>
                  </w:pPr>
                  <w:r w:rsidRPr="00E068AE">
                    <w:rPr>
                      <w:rFonts w:ascii="Palatino Linotype" w:hAnsi="Palatino Linotype" w:cs="Arial"/>
                    </w:rPr>
                    <w:t>Comisionado</w:t>
                  </w: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(RÚBRICA)</w:t>
                  </w:r>
                </w:p>
              </w:tc>
            </w:tr>
            <w:tr w:rsidR="00F53240" w:rsidRPr="00E068AE" w:rsidTr="00611EAB">
              <w:trPr>
                <w:jc w:val="center"/>
              </w:trPr>
              <w:tc>
                <w:tcPr>
                  <w:tcW w:w="5182" w:type="dxa"/>
                  <w:shd w:val="clear" w:color="auto" w:fill="auto"/>
                </w:tcPr>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466F06" w:rsidRPr="00E068AE" w:rsidRDefault="00466F06"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Javier Martínez Cruz</w:t>
                  </w:r>
                </w:p>
                <w:p w:rsidR="00F53240" w:rsidRPr="00E068AE" w:rsidRDefault="00F53240" w:rsidP="004505BD">
                  <w:pPr>
                    <w:jc w:val="center"/>
                    <w:rPr>
                      <w:rFonts w:ascii="Palatino Linotype" w:hAnsi="Palatino Linotype" w:cs="Arial"/>
                    </w:rPr>
                  </w:pPr>
                  <w:r w:rsidRPr="00E068AE">
                    <w:rPr>
                      <w:rFonts w:ascii="Palatino Linotype" w:hAnsi="Palatino Linotype" w:cs="Arial"/>
                    </w:rPr>
                    <w:t>Comisionado</w:t>
                  </w:r>
                </w:p>
                <w:p w:rsidR="00F53240" w:rsidRPr="00E068AE" w:rsidRDefault="00F53240" w:rsidP="004505BD">
                  <w:pPr>
                    <w:jc w:val="center"/>
                    <w:rPr>
                      <w:rFonts w:ascii="Palatino Linotype" w:hAnsi="Palatino Linotype" w:cs="Arial"/>
                    </w:rPr>
                  </w:pPr>
                  <w:r w:rsidRPr="00E068AE">
                    <w:rPr>
                      <w:rFonts w:ascii="Palatino Linotype" w:hAnsi="Palatino Linotype" w:cs="Arial"/>
                      <w:b/>
                    </w:rPr>
                    <w:t>(RÚBRICA)</w:t>
                  </w:r>
                </w:p>
              </w:tc>
              <w:tc>
                <w:tcPr>
                  <w:tcW w:w="5183" w:type="dxa"/>
                  <w:shd w:val="clear" w:color="auto" w:fill="auto"/>
                </w:tcPr>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466F06" w:rsidRPr="00E068AE" w:rsidRDefault="00466F06"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Luis Gustavo Parra Noriega</w:t>
                  </w:r>
                </w:p>
                <w:p w:rsidR="00F53240" w:rsidRPr="00E068AE" w:rsidRDefault="00F53240" w:rsidP="004505BD">
                  <w:pPr>
                    <w:jc w:val="center"/>
                    <w:rPr>
                      <w:rFonts w:ascii="Palatino Linotype" w:hAnsi="Palatino Linotype" w:cs="Arial"/>
                    </w:rPr>
                  </w:pPr>
                  <w:r w:rsidRPr="00E068AE">
                    <w:rPr>
                      <w:rFonts w:ascii="Palatino Linotype" w:hAnsi="Palatino Linotype" w:cs="Arial"/>
                    </w:rPr>
                    <w:t>Comisionado</w:t>
                  </w: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(RÚBRICA)</w:t>
                  </w:r>
                </w:p>
              </w:tc>
            </w:tr>
            <w:tr w:rsidR="00F53240" w:rsidRPr="00E068AE" w:rsidTr="00611EAB">
              <w:trPr>
                <w:jc w:val="center"/>
              </w:trPr>
              <w:tc>
                <w:tcPr>
                  <w:tcW w:w="10365" w:type="dxa"/>
                  <w:gridSpan w:val="2"/>
                  <w:shd w:val="clear" w:color="auto" w:fill="auto"/>
                </w:tcPr>
                <w:p w:rsidR="00F53240" w:rsidRPr="00E068AE" w:rsidRDefault="00F53240" w:rsidP="004505BD">
                  <w:pPr>
                    <w:tabs>
                      <w:tab w:val="left" w:pos="3720"/>
                    </w:tabs>
                    <w:rPr>
                      <w:rFonts w:ascii="Palatino Linotype" w:hAnsi="Palatino Linotype" w:cs="Arial"/>
                      <w:b/>
                    </w:rPr>
                  </w:pPr>
                  <w:r w:rsidRPr="00E068AE">
                    <w:rPr>
                      <w:rFonts w:ascii="Palatino Linotype" w:hAnsi="Palatino Linotype" w:cs="Arial"/>
                      <w:b/>
                    </w:rPr>
                    <w:tab/>
                  </w: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p>
                <w:p w:rsidR="00F53240" w:rsidRPr="00E068AE" w:rsidRDefault="00F53240" w:rsidP="004505BD">
                  <w:pPr>
                    <w:jc w:val="center"/>
                    <w:rPr>
                      <w:rFonts w:ascii="Palatino Linotype" w:hAnsi="Palatino Linotype" w:cs="Arial"/>
                      <w:b/>
                    </w:rPr>
                  </w:pPr>
                  <w:r w:rsidRPr="00E068AE">
                    <w:rPr>
                      <w:rFonts w:ascii="Palatino Linotype" w:hAnsi="Palatino Linotype" w:cs="Arial"/>
                      <w:b/>
                    </w:rPr>
                    <w:t>Alexis Tapia Ramírez</w:t>
                  </w:r>
                </w:p>
                <w:p w:rsidR="00F53240" w:rsidRPr="00E068AE" w:rsidRDefault="00F53240" w:rsidP="004505BD">
                  <w:pPr>
                    <w:jc w:val="center"/>
                    <w:rPr>
                      <w:rFonts w:ascii="Palatino Linotype" w:hAnsi="Palatino Linotype" w:cs="Arial"/>
                    </w:rPr>
                  </w:pPr>
                  <w:r w:rsidRPr="00E068AE">
                    <w:rPr>
                      <w:rFonts w:ascii="Palatino Linotype" w:hAnsi="Palatino Linotype" w:cs="Arial"/>
                    </w:rPr>
                    <w:t>Secretario Técnico del Pleno</w:t>
                  </w:r>
                </w:p>
                <w:p w:rsidR="00F53240" w:rsidRPr="00E068AE" w:rsidRDefault="00F53240" w:rsidP="004505BD">
                  <w:pPr>
                    <w:jc w:val="center"/>
                    <w:rPr>
                      <w:rFonts w:ascii="Palatino Linotype" w:hAnsi="Palatino Linotype" w:cs="Arial"/>
                    </w:rPr>
                  </w:pPr>
                  <w:r w:rsidRPr="00E068AE">
                    <w:rPr>
                      <w:rFonts w:ascii="Palatino Linotype" w:hAnsi="Palatino Linotype" w:cs="Arial"/>
                      <w:b/>
                    </w:rPr>
                    <w:t>(RÚBRICA)</w:t>
                  </w:r>
                  <w:r w:rsidRPr="00E068AE">
                    <w:rPr>
                      <w:rFonts w:ascii="Palatino Linotype" w:hAnsi="Palatino Linotype" w:cs="Arial"/>
                    </w:rPr>
                    <w:t xml:space="preserve"> </w:t>
                  </w:r>
                </w:p>
              </w:tc>
            </w:tr>
          </w:tbl>
          <w:p w:rsidR="00F53240" w:rsidRPr="00E068AE" w:rsidRDefault="00F53240" w:rsidP="004505BD">
            <w:pPr>
              <w:jc w:val="both"/>
              <w:rPr>
                <w:rFonts w:ascii="Palatino Linotype" w:hAnsi="Palatino Linotype" w:cs="Arial"/>
                <w:lang w:val="es-ES"/>
              </w:rPr>
            </w:pPr>
          </w:p>
        </w:tc>
      </w:tr>
      <w:tr w:rsidR="00F53240" w:rsidRPr="00E068AE" w:rsidTr="00611EAB">
        <w:trPr>
          <w:jc w:val="center"/>
        </w:trPr>
        <w:tc>
          <w:tcPr>
            <w:tcW w:w="5184" w:type="dxa"/>
            <w:hideMark/>
          </w:tcPr>
          <w:p w:rsidR="00F53240" w:rsidRPr="00E068AE" w:rsidRDefault="00F53240" w:rsidP="004505BD">
            <w:pPr>
              <w:jc w:val="both"/>
              <w:rPr>
                <w:rFonts w:ascii="Palatino Linotype" w:hAnsi="Palatino Linotype" w:cs="Arial"/>
                <w:lang w:val="es-ES"/>
              </w:rPr>
            </w:pPr>
          </w:p>
        </w:tc>
        <w:tc>
          <w:tcPr>
            <w:tcW w:w="5184" w:type="dxa"/>
          </w:tcPr>
          <w:p w:rsidR="00F53240" w:rsidRPr="00E068AE" w:rsidRDefault="00F53240" w:rsidP="004505BD">
            <w:pPr>
              <w:jc w:val="center"/>
              <w:rPr>
                <w:rFonts w:ascii="Palatino Linotype" w:hAnsi="Palatino Linotype" w:cs="Arial"/>
                <w:b/>
              </w:rPr>
            </w:pPr>
          </w:p>
        </w:tc>
      </w:tr>
    </w:tbl>
    <w:p w:rsidR="00F53240" w:rsidRPr="00E068AE" w:rsidRDefault="00F53240" w:rsidP="00D221C5">
      <w:pPr>
        <w:jc w:val="both"/>
        <w:rPr>
          <w:rFonts w:ascii="Palatino Linotype" w:hAnsi="Palatino Linotype" w:cs="Arial"/>
          <w:sz w:val="20"/>
        </w:rPr>
      </w:pPr>
      <w:r w:rsidRPr="00E068AE">
        <w:rPr>
          <w:rFonts w:ascii="Palatino Linotype" w:hAnsi="Palatino Linotype" w:cs="Arial"/>
          <w:sz w:val="20"/>
        </w:rPr>
        <w:t xml:space="preserve">Esta hoja corresponde a la resolución de </w:t>
      </w:r>
      <w:r w:rsidR="00560EFF" w:rsidRPr="00E068AE">
        <w:rPr>
          <w:rFonts w:ascii="Palatino Linotype" w:hAnsi="Palatino Linotype" w:cs="Arial"/>
          <w:sz w:val="20"/>
        </w:rPr>
        <w:t xml:space="preserve">doce de junio </w:t>
      </w:r>
      <w:r w:rsidRPr="00E068AE">
        <w:rPr>
          <w:rFonts w:ascii="Palatino Linotype" w:hAnsi="Palatino Linotype" w:cs="Arial"/>
          <w:sz w:val="20"/>
        </w:rPr>
        <w:t xml:space="preserve">de dos mil diecinueve, emitida en el recurso de revisión </w:t>
      </w:r>
      <w:r w:rsidRPr="00E068AE">
        <w:rPr>
          <w:rFonts w:ascii="Palatino Linotype" w:hAnsi="Palatino Linotype" w:cs="Arial"/>
        </w:rPr>
        <w:t>número</w:t>
      </w:r>
      <w:r w:rsidRPr="00E068AE">
        <w:rPr>
          <w:rFonts w:ascii="Palatino Linotype" w:hAnsi="Palatino Linotype" w:cs="Arial"/>
          <w:sz w:val="20"/>
        </w:rPr>
        <w:t xml:space="preserve"> 0</w:t>
      </w:r>
      <w:r w:rsidR="00513653" w:rsidRPr="00E068AE">
        <w:rPr>
          <w:rFonts w:ascii="Palatino Linotype" w:hAnsi="Palatino Linotype" w:cs="Arial"/>
          <w:sz w:val="20"/>
        </w:rPr>
        <w:t>2157</w:t>
      </w:r>
      <w:r w:rsidRPr="00E068AE">
        <w:rPr>
          <w:rFonts w:ascii="Palatino Linotype" w:hAnsi="Palatino Linotype" w:cs="Arial"/>
          <w:sz w:val="20"/>
        </w:rPr>
        <w:t>/INFOEM/IP/RR/2019.</w:t>
      </w:r>
    </w:p>
    <w:p w:rsidR="00F53240" w:rsidRPr="00564E7F" w:rsidRDefault="008D5938" w:rsidP="00D221C5">
      <w:pPr>
        <w:pStyle w:val="Piedepgina"/>
        <w:rPr>
          <w:rFonts w:ascii="Palatino Linotype" w:hAnsi="Palatino Linotype"/>
          <w:b/>
          <w:i/>
          <w:color w:val="000000" w:themeColor="text1"/>
          <w:sz w:val="18"/>
          <w:szCs w:val="22"/>
          <w:lang w:eastAsia="en-US"/>
        </w:rPr>
      </w:pPr>
      <w:r w:rsidRPr="00E068AE">
        <w:rPr>
          <w:rFonts w:ascii="Palatino Linotype" w:hAnsi="Palatino Linotype" w:cs="Arial"/>
          <w:sz w:val="20"/>
        </w:rPr>
        <w:t>ATU</w:t>
      </w:r>
      <w:r w:rsidR="00F53240" w:rsidRPr="00E068AE">
        <w:rPr>
          <w:rFonts w:ascii="Palatino Linotype" w:hAnsi="Palatino Linotype" w:cs="Arial"/>
          <w:sz w:val="20"/>
        </w:rPr>
        <w:t>/RPG</w:t>
      </w:r>
    </w:p>
    <w:sectPr w:rsidR="00F53240" w:rsidRPr="00564E7F" w:rsidSect="001E03A0">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B3" w:rsidRDefault="002A05B3" w:rsidP="00C80F8C">
      <w:r>
        <w:separator/>
      </w:r>
    </w:p>
  </w:endnote>
  <w:endnote w:type="continuationSeparator" w:id="0">
    <w:p w:rsidR="002A05B3" w:rsidRDefault="002A05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E573F7" w:rsidRDefault="00611EA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823B5F">
      <w:rPr>
        <w:rFonts w:ascii="Palatino Linotype" w:hAnsi="Palatino Linotype" w:cs="Arial"/>
        <w:b/>
        <w:bCs/>
        <w:noProof/>
        <w:sz w:val="20"/>
        <w:szCs w:val="20"/>
      </w:rPr>
      <w:t>17</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823B5F">
      <w:rPr>
        <w:rFonts w:ascii="Palatino Linotype" w:hAnsi="Palatino Linotype" w:cs="Arial"/>
        <w:b/>
        <w:bCs/>
        <w:noProof/>
        <w:sz w:val="20"/>
        <w:szCs w:val="20"/>
      </w:rPr>
      <w:t>18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7A4FB6" w:rsidRDefault="00611EA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823B5F">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823B5F">
      <w:rPr>
        <w:rFonts w:ascii="Palatino Linotype" w:hAnsi="Palatino Linotype" w:cs="Arial"/>
        <w:b/>
        <w:bCs/>
        <w:noProof/>
        <w:sz w:val="20"/>
        <w:szCs w:val="20"/>
      </w:rPr>
      <w:t>18</w:t>
    </w:r>
    <w:r w:rsidRPr="007A4FB6">
      <w:rPr>
        <w:rFonts w:ascii="Palatino Linotype" w:hAnsi="Palatino Linotype" w:cs="Arial"/>
        <w:b/>
        <w:bCs/>
        <w:sz w:val="20"/>
        <w:szCs w:val="20"/>
      </w:rPr>
      <w:fldChar w:fldCharType="end"/>
    </w:r>
  </w:p>
  <w:p w:rsidR="00611EAB" w:rsidRPr="00070856" w:rsidRDefault="00611EA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B3" w:rsidRDefault="002A05B3" w:rsidP="00C80F8C">
      <w:r>
        <w:separator/>
      </w:r>
    </w:p>
  </w:footnote>
  <w:footnote w:type="continuationSeparator" w:id="0">
    <w:p w:rsidR="002A05B3" w:rsidRDefault="002A05B3" w:rsidP="00C80F8C">
      <w:r>
        <w:continuationSeparator/>
      </w:r>
    </w:p>
  </w:footnote>
  <w:footnote w:id="1">
    <w:p w:rsidR="00A028B0" w:rsidRDefault="00A028B0">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354355" w:rsidRDefault="00611EA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611EAB" w:rsidRPr="008F2CCC" w:rsidTr="00072F99">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11EAB" w:rsidRPr="00664658" w:rsidRDefault="00611EAB" w:rsidP="003A64BE">
          <w:pPr>
            <w:jc w:val="both"/>
            <w:rPr>
              <w:rFonts w:ascii="Palatino Linotype" w:hAnsi="Palatino Linotype"/>
              <w:b/>
              <w:sz w:val="22"/>
              <w:szCs w:val="22"/>
              <w:lang w:val="es-ES_tradnl"/>
            </w:rPr>
          </w:pPr>
          <w:r>
            <w:rPr>
              <w:rFonts w:ascii="Palatino Linotype" w:hAnsi="Palatino Linotype"/>
              <w:b/>
              <w:sz w:val="22"/>
              <w:szCs w:val="22"/>
              <w:lang w:val="es-ES_tradnl"/>
            </w:rPr>
            <w:t>0</w:t>
          </w:r>
          <w:r w:rsidR="00726EBA">
            <w:rPr>
              <w:rFonts w:ascii="Palatino Linotype" w:hAnsi="Palatino Linotype"/>
              <w:b/>
              <w:sz w:val="22"/>
              <w:szCs w:val="22"/>
              <w:lang w:val="es-ES_tradnl"/>
            </w:rPr>
            <w:t>2</w:t>
          </w:r>
          <w:r w:rsidR="003A64BE">
            <w:rPr>
              <w:rFonts w:ascii="Palatino Linotype" w:hAnsi="Palatino Linotype"/>
              <w:b/>
              <w:sz w:val="22"/>
              <w:szCs w:val="22"/>
              <w:lang w:val="es-ES_tradnl"/>
            </w:rPr>
            <w:t>157</w:t>
          </w:r>
          <w:r w:rsidR="00CD3D45">
            <w:rPr>
              <w:rFonts w:ascii="Palatino Linotype" w:hAnsi="Palatino Linotype"/>
              <w:b/>
              <w:sz w:val="22"/>
              <w:szCs w:val="22"/>
              <w:lang w:val="es-ES_tradnl"/>
            </w:rPr>
            <w:t>/</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11EAB" w:rsidRPr="008F2CCC" w:rsidTr="00072F99">
      <w:tc>
        <w:tcPr>
          <w:tcW w:w="3970" w:type="dxa"/>
        </w:tcPr>
        <w:p w:rsidR="00611EAB" w:rsidRPr="008F2CCC" w:rsidRDefault="00611EAB" w:rsidP="008F1EC6">
          <w:pPr>
            <w:rPr>
              <w:rFonts w:ascii="Palatino Linotype" w:hAnsi="Palatino Linotype"/>
              <w:b/>
              <w:sz w:val="22"/>
              <w:szCs w:val="22"/>
              <w:lang w:val="es-ES_tradnl"/>
            </w:rPr>
          </w:pPr>
        </w:p>
      </w:tc>
      <w:tc>
        <w:tcPr>
          <w:tcW w:w="2551" w:type="dxa"/>
          <w:shd w:val="clear" w:color="auto" w:fill="auto"/>
        </w:tcPr>
        <w:p w:rsidR="00611EAB" w:rsidRPr="00664658" w:rsidRDefault="00611EA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11EAB" w:rsidRPr="00DC41C8" w:rsidRDefault="003A64BE" w:rsidP="003A64BE">
          <w:pPr>
            <w:jc w:val="both"/>
            <w:rPr>
              <w:rFonts w:ascii="Palatino Linotype" w:hAnsi="Palatino Linotype"/>
              <w:b/>
              <w:sz w:val="22"/>
              <w:szCs w:val="22"/>
            </w:rPr>
          </w:pPr>
          <w:r>
            <w:rPr>
              <w:rFonts w:ascii="Palatino Linotype" w:hAnsi="Palatino Linotype"/>
              <w:b/>
              <w:sz w:val="22"/>
              <w:szCs w:val="22"/>
            </w:rPr>
            <w:t xml:space="preserve">Poder Legislativo </w:t>
          </w:r>
        </w:p>
      </w:tc>
    </w:tr>
    <w:tr w:rsidR="00611EAB" w:rsidRPr="008F2CCC" w:rsidTr="00072F99">
      <w:trPr>
        <w:trHeight w:val="228"/>
      </w:trPr>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11EAB" w:rsidRPr="00664658" w:rsidRDefault="00611EA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11EAB" w:rsidRPr="00354355" w:rsidRDefault="00611EAB"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B8513C" w:rsidRDefault="00611EA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611EAB" w:rsidRPr="008F2CCC" w:rsidTr="00C855D4">
      <w:tc>
        <w:tcPr>
          <w:tcW w:w="3828" w:type="dxa"/>
          <w:vMerge w:val="restart"/>
        </w:tcPr>
        <w:p w:rsidR="00611EAB" w:rsidRPr="008F2CCC" w:rsidRDefault="00611EAB" w:rsidP="00A2780F">
          <w:pPr>
            <w:rPr>
              <w:rFonts w:ascii="Palatino Linotype" w:hAnsi="Palatino Linotype"/>
              <w:b/>
              <w:sz w:val="22"/>
              <w:szCs w:val="22"/>
              <w:lang w:val="es-ES_tradnl"/>
            </w:rPr>
          </w:pPr>
        </w:p>
      </w:tc>
      <w:tc>
        <w:tcPr>
          <w:tcW w:w="2551"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11EAB" w:rsidRPr="008F2CCC" w:rsidRDefault="00611EAB" w:rsidP="00C855D4">
          <w:pPr>
            <w:jc w:val="both"/>
            <w:rPr>
              <w:rFonts w:ascii="Palatino Linotype" w:hAnsi="Palatino Linotype"/>
              <w:b/>
              <w:sz w:val="22"/>
              <w:szCs w:val="22"/>
              <w:lang w:val="es-ES_tradnl"/>
            </w:rPr>
          </w:pPr>
          <w:r>
            <w:rPr>
              <w:rFonts w:ascii="Palatino Linotype" w:hAnsi="Palatino Linotype"/>
              <w:b/>
              <w:sz w:val="22"/>
              <w:szCs w:val="22"/>
              <w:lang w:val="es-ES_tradnl"/>
            </w:rPr>
            <w:t>0</w:t>
          </w:r>
          <w:r w:rsidR="00C855D4">
            <w:rPr>
              <w:rFonts w:ascii="Palatino Linotype" w:hAnsi="Palatino Linotype"/>
              <w:b/>
              <w:sz w:val="22"/>
              <w:szCs w:val="22"/>
              <w:lang w:val="es-ES_tradnl"/>
            </w:rPr>
            <w:t>2157</w:t>
          </w:r>
          <w:r>
            <w:rPr>
              <w:rFonts w:ascii="Palatino Linotype" w:hAnsi="Palatino Linotype"/>
              <w:b/>
              <w:sz w:val="22"/>
              <w:szCs w:val="22"/>
              <w:lang w:val="es-ES_tradnl"/>
            </w:rPr>
            <w:t>/INFOEM/IP/RR/2019</w:t>
          </w:r>
        </w:p>
      </w:tc>
    </w:tr>
    <w:tr w:rsidR="00611EAB" w:rsidRPr="008F2CCC" w:rsidTr="00C855D4">
      <w:tc>
        <w:tcPr>
          <w:tcW w:w="3828" w:type="dxa"/>
          <w:vMerge/>
        </w:tcPr>
        <w:p w:rsidR="00611EAB" w:rsidRPr="008F2CCC" w:rsidRDefault="00611EAB" w:rsidP="00A2780F">
          <w:pPr>
            <w:rPr>
              <w:rFonts w:ascii="Palatino Linotype" w:hAnsi="Palatino Linotype"/>
              <w:b/>
              <w:sz w:val="22"/>
              <w:szCs w:val="22"/>
              <w:lang w:val="es-ES_tradnl"/>
            </w:rPr>
          </w:pPr>
        </w:p>
      </w:tc>
      <w:tc>
        <w:tcPr>
          <w:tcW w:w="2551" w:type="dxa"/>
          <w:shd w:val="clear" w:color="auto" w:fill="auto"/>
        </w:tcPr>
        <w:p w:rsidR="00611EAB" w:rsidRPr="008F2CCC" w:rsidRDefault="00611E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11EAB" w:rsidRPr="008F2CCC" w:rsidRDefault="00823B5F" w:rsidP="00823B5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C855D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C855D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611EAB" w:rsidRPr="008F2CCC" w:rsidTr="00C855D4">
      <w:trPr>
        <w:trHeight w:val="228"/>
      </w:trPr>
      <w:tc>
        <w:tcPr>
          <w:tcW w:w="3828" w:type="dxa"/>
          <w:vMerge/>
        </w:tcPr>
        <w:p w:rsidR="00611EAB" w:rsidRPr="008F2CCC" w:rsidRDefault="00611EAB" w:rsidP="00E37C88">
          <w:pPr>
            <w:rPr>
              <w:rFonts w:ascii="Palatino Linotype" w:hAnsi="Palatino Linotype"/>
              <w:b/>
              <w:sz w:val="22"/>
              <w:szCs w:val="22"/>
              <w:lang w:val="es-ES_tradnl"/>
            </w:rPr>
          </w:pPr>
        </w:p>
      </w:tc>
      <w:tc>
        <w:tcPr>
          <w:tcW w:w="2551"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11EAB" w:rsidRPr="00DC41C8" w:rsidRDefault="00C855D4" w:rsidP="00C855D4">
          <w:pPr>
            <w:jc w:val="both"/>
            <w:rPr>
              <w:rFonts w:ascii="Palatino Linotype" w:hAnsi="Palatino Linotype"/>
              <w:b/>
              <w:sz w:val="22"/>
              <w:szCs w:val="22"/>
            </w:rPr>
          </w:pPr>
          <w:r>
            <w:rPr>
              <w:rFonts w:ascii="Palatino Linotype" w:hAnsi="Palatino Linotype"/>
              <w:b/>
              <w:sz w:val="22"/>
              <w:szCs w:val="22"/>
            </w:rPr>
            <w:t xml:space="preserve">Poder Legislativo </w:t>
          </w:r>
        </w:p>
      </w:tc>
    </w:tr>
    <w:tr w:rsidR="00611EAB" w:rsidRPr="008F2CCC" w:rsidTr="00C855D4">
      <w:tc>
        <w:tcPr>
          <w:tcW w:w="3828" w:type="dxa"/>
          <w:vMerge/>
        </w:tcPr>
        <w:p w:rsidR="00611EAB" w:rsidRPr="008F2CCC" w:rsidRDefault="00611EAB" w:rsidP="00A2780F">
          <w:pPr>
            <w:rPr>
              <w:rFonts w:ascii="Palatino Linotype" w:hAnsi="Palatino Linotype"/>
              <w:b/>
              <w:sz w:val="22"/>
              <w:szCs w:val="22"/>
              <w:lang w:val="es-ES_tradnl"/>
            </w:rPr>
          </w:pPr>
        </w:p>
      </w:tc>
      <w:tc>
        <w:tcPr>
          <w:tcW w:w="2551" w:type="dxa"/>
          <w:shd w:val="clear" w:color="auto" w:fill="auto"/>
        </w:tcPr>
        <w:p w:rsidR="00611EAB" w:rsidRPr="008F2CCC" w:rsidRDefault="00611EA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11EAB" w:rsidRPr="008F2CCC" w:rsidRDefault="00611EA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11EAB" w:rsidRPr="00AF2340" w:rsidRDefault="00611EAB"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122"/>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926763"/>
    <w:multiLevelType w:val="hybridMultilevel"/>
    <w:tmpl w:val="A58C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D72637"/>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535454C2"/>
    <w:lvl w:ilvl="0" w:tplc="EA36A982">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61820"/>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7E1257"/>
    <w:multiLevelType w:val="hybridMultilevel"/>
    <w:tmpl w:val="D82A74A0"/>
    <w:lvl w:ilvl="0" w:tplc="82B60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D049C"/>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832D14"/>
    <w:multiLevelType w:val="hybridMultilevel"/>
    <w:tmpl w:val="333ABD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2B777A"/>
    <w:multiLevelType w:val="hybridMultilevel"/>
    <w:tmpl w:val="88687F3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DD23BAB"/>
    <w:multiLevelType w:val="hybridMultilevel"/>
    <w:tmpl w:val="35BCC07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EA19FA"/>
    <w:multiLevelType w:val="hybridMultilevel"/>
    <w:tmpl w:val="7940F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F31A2D"/>
    <w:multiLevelType w:val="hybridMultilevel"/>
    <w:tmpl w:val="C2A020E8"/>
    <w:lvl w:ilvl="0" w:tplc="E36C32A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D744C3"/>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AF7D3C"/>
    <w:multiLevelType w:val="hybridMultilevel"/>
    <w:tmpl w:val="5314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20244"/>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25DD9"/>
    <w:multiLevelType w:val="hybridMultilevel"/>
    <w:tmpl w:val="0FC8EC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5"/>
  </w:num>
  <w:num w:numId="3">
    <w:abstractNumId w:val="12"/>
  </w:num>
  <w:num w:numId="4">
    <w:abstractNumId w:val="14"/>
  </w:num>
  <w:num w:numId="5">
    <w:abstractNumId w:val="9"/>
  </w:num>
  <w:num w:numId="6">
    <w:abstractNumId w:val="15"/>
  </w:num>
  <w:num w:numId="7">
    <w:abstractNumId w:val="2"/>
  </w:num>
  <w:num w:numId="8">
    <w:abstractNumId w:val="3"/>
  </w:num>
  <w:num w:numId="9">
    <w:abstractNumId w:val="16"/>
  </w:num>
  <w:num w:numId="10">
    <w:abstractNumId w:val="6"/>
  </w:num>
  <w:num w:numId="11">
    <w:abstractNumId w:val="4"/>
  </w:num>
  <w:num w:numId="12">
    <w:abstractNumId w:val="17"/>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
  </w:num>
  <w:num w:numId="21">
    <w:abstractNumId w:val="13"/>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97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868"/>
    <w:rsid w:val="0001796B"/>
    <w:rsid w:val="00017EBE"/>
    <w:rsid w:val="00020BD7"/>
    <w:rsid w:val="00020C9F"/>
    <w:rsid w:val="00021DFC"/>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27981"/>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CEB"/>
    <w:rsid w:val="00033E94"/>
    <w:rsid w:val="00035CDF"/>
    <w:rsid w:val="00036309"/>
    <w:rsid w:val="00036B1A"/>
    <w:rsid w:val="00037DDE"/>
    <w:rsid w:val="00037FDC"/>
    <w:rsid w:val="0004120D"/>
    <w:rsid w:val="000415DD"/>
    <w:rsid w:val="00041959"/>
    <w:rsid w:val="00041A86"/>
    <w:rsid w:val="000423AF"/>
    <w:rsid w:val="00042714"/>
    <w:rsid w:val="00042A23"/>
    <w:rsid w:val="00042F6A"/>
    <w:rsid w:val="00043147"/>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577"/>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52C"/>
    <w:rsid w:val="0006590C"/>
    <w:rsid w:val="00065B50"/>
    <w:rsid w:val="00066A54"/>
    <w:rsid w:val="00066D71"/>
    <w:rsid w:val="000700D6"/>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711"/>
    <w:rsid w:val="00085973"/>
    <w:rsid w:val="000861FF"/>
    <w:rsid w:val="0008668D"/>
    <w:rsid w:val="000867C6"/>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6C1"/>
    <w:rsid w:val="000A2B2B"/>
    <w:rsid w:val="000A2E1A"/>
    <w:rsid w:val="000A3399"/>
    <w:rsid w:val="000A394F"/>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64D"/>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1BF5"/>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2E5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206"/>
    <w:rsid w:val="000F750D"/>
    <w:rsid w:val="000F7906"/>
    <w:rsid w:val="000F79EA"/>
    <w:rsid w:val="000F7B4E"/>
    <w:rsid w:val="001007FB"/>
    <w:rsid w:val="00100BC0"/>
    <w:rsid w:val="00101BFD"/>
    <w:rsid w:val="001027DA"/>
    <w:rsid w:val="001028C2"/>
    <w:rsid w:val="00102BE0"/>
    <w:rsid w:val="001030D5"/>
    <w:rsid w:val="00103334"/>
    <w:rsid w:val="00104BFE"/>
    <w:rsid w:val="00104E56"/>
    <w:rsid w:val="0010553A"/>
    <w:rsid w:val="00105FB7"/>
    <w:rsid w:val="00106268"/>
    <w:rsid w:val="001063BB"/>
    <w:rsid w:val="00106A20"/>
    <w:rsid w:val="00106B41"/>
    <w:rsid w:val="00106FBF"/>
    <w:rsid w:val="0010789A"/>
    <w:rsid w:val="00107FBF"/>
    <w:rsid w:val="00111DBB"/>
    <w:rsid w:val="00111F07"/>
    <w:rsid w:val="00112386"/>
    <w:rsid w:val="00112988"/>
    <w:rsid w:val="00113015"/>
    <w:rsid w:val="00113629"/>
    <w:rsid w:val="001136D3"/>
    <w:rsid w:val="001149CC"/>
    <w:rsid w:val="00114CC0"/>
    <w:rsid w:val="0011502F"/>
    <w:rsid w:val="0011507B"/>
    <w:rsid w:val="00115284"/>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0A2"/>
    <w:rsid w:val="00132178"/>
    <w:rsid w:val="001322D3"/>
    <w:rsid w:val="001323DC"/>
    <w:rsid w:val="001332E3"/>
    <w:rsid w:val="00133607"/>
    <w:rsid w:val="00133D6C"/>
    <w:rsid w:val="0013457A"/>
    <w:rsid w:val="00135211"/>
    <w:rsid w:val="00135428"/>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CE3"/>
    <w:rsid w:val="001433DD"/>
    <w:rsid w:val="00144BB9"/>
    <w:rsid w:val="0014538F"/>
    <w:rsid w:val="00145F32"/>
    <w:rsid w:val="00146317"/>
    <w:rsid w:val="00146D8A"/>
    <w:rsid w:val="001471C8"/>
    <w:rsid w:val="0014732A"/>
    <w:rsid w:val="00147FCE"/>
    <w:rsid w:val="00150B44"/>
    <w:rsid w:val="00150BAE"/>
    <w:rsid w:val="00150CF7"/>
    <w:rsid w:val="00150DA6"/>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02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2E"/>
    <w:rsid w:val="0017174F"/>
    <w:rsid w:val="00171E23"/>
    <w:rsid w:val="00172612"/>
    <w:rsid w:val="00172EC4"/>
    <w:rsid w:val="001737DF"/>
    <w:rsid w:val="0017540F"/>
    <w:rsid w:val="00175590"/>
    <w:rsid w:val="00175682"/>
    <w:rsid w:val="001757B6"/>
    <w:rsid w:val="00175805"/>
    <w:rsid w:val="00175CC8"/>
    <w:rsid w:val="00175EBB"/>
    <w:rsid w:val="00175FE0"/>
    <w:rsid w:val="001769F3"/>
    <w:rsid w:val="001779E0"/>
    <w:rsid w:val="00177BBD"/>
    <w:rsid w:val="00177E7F"/>
    <w:rsid w:val="00180098"/>
    <w:rsid w:val="00181250"/>
    <w:rsid w:val="001817C3"/>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87998"/>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036"/>
    <w:rsid w:val="001A2717"/>
    <w:rsid w:val="001A280D"/>
    <w:rsid w:val="001A2917"/>
    <w:rsid w:val="001A2C39"/>
    <w:rsid w:val="001A3095"/>
    <w:rsid w:val="001A328E"/>
    <w:rsid w:val="001A397C"/>
    <w:rsid w:val="001A3FEF"/>
    <w:rsid w:val="001A43AC"/>
    <w:rsid w:val="001A44D0"/>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833"/>
    <w:rsid w:val="001C3FB7"/>
    <w:rsid w:val="001C4310"/>
    <w:rsid w:val="001C45B4"/>
    <w:rsid w:val="001C4BA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3A0"/>
    <w:rsid w:val="001E0842"/>
    <w:rsid w:val="001E0A85"/>
    <w:rsid w:val="001E1048"/>
    <w:rsid w:val="001E1485"/>
    <w:rsid w:val="001E1DDD"/>
    <w:rsid w:val="001E1FBA"/>
    <w:rsid w:val="001E2265"/>
    <w:rsid w:val="001E2AF3"/>
    <w:rsid w:val="001E33CF"/>
    <w:rsid w:val="001E3434"/>
    <w:rsid w:val="001E36EF"/>
    <w:rsid w:val="001E38B1"/>
    <w:rsid w:val="001E3AA6"/>
    <w:rsid w:val="001E3F74"/>
    <w:rsid w:val="001E3FB1"/>
    <w:rsid w:val="001E45E6"/>
    <w:rsid w:val="001E47C1"/>
    <w:rsid w:val="001E4855"/>
    <w:rsid w:val="001E6266"/>
    <w:rsid w:val="001E6314"/>
    <w:rsid w:val="001E644B"/>
    <w:rsid w:val="001E6975"/>
    <w:rsid w:val="001E6ACB"/>
    <w:rsid w:val="001E6D9A"/>
    <w:rsid w:val="001E7550"/>
    <w:rsid w:val="001E7B88"/>
    <w:rsid w:val="001E7F57"/>
    <w:rsid w:val="001F0129"/>
    <w:rsid w:val="001F01FC"/>
    <w:rsid w:val="001F0238"/>
    <w:rsid w:val="001F1850"/>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297"/>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4260"/>
    <w:rsid w:val="0021511B"/>
    <w:rsid w:val="002156E0"/>
    <w:rsid w:val="00215701"/>
    <w:rsid w:val="002159F8"/>
    <w:rsid w:val="00215C9B"/>
    <w:rsid w:val="00215D98"/>
    <w:rsid w:val="00215DCB"/>
    <w:rsid w:val="00216EF2"/>
    <w:rsid w:val="002171FA"/>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9A5"/>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3C3"/>
    <w:rsid w:val="00261AD7"/>
    <w:rsid w:val="00263BFE"/>
    <w:rsid w:val="002653BD"/>
    <w:rsid w:val="00265CEC"/>
    <w:rsid w:val="00265D9D"/>
    <w:rsid w:val="00265F1F"/>
    <w:rsid w:val="002660D2"/>
    <w:rsid w:val="00266E0F"/>
    <w:rsid w:val="00267D87"/>
    <w:rsid w:val="00267F7A"/>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25E"/>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5B3"/>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4DB3"/>
    <w:rsid w:val="002C6619"/>
    <w:rsid w:val="002C6CE9"/>
    <w:rsid w:val="002C742B"/>
    <w:rsid w:val="002C783E"/>
    <w:rsid w:val="002C79B8"/>
    <w:rsid w:val="002D0ADC"/>
    <w:rsid w:val="002D18DB"/>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285"/>
    <w:rsid w:val="002F18E7"/>
    <w:rsid w:val="002F1A28"/>
    <w:rsid w:val="002F1A7D"/>
    <w:rsid w:val="002F21D6"/>
    <w:rsid w:val="002F274B"/>
    <w:rsid w:val="002F281F"/>
    <w:rsid w:val="002F2934"/>
    <w:rsid w:val="002F2999"/>
    <w:rsid w:val="002F29AD"/>
    <w:rsid w:val="002F3A15"/>
    <w:rsid w:val="002F3EDF"/>
    <w:rsid w:val="002F3F8B"/>
    <w:rsid w:val="002F424C"/>
    <w:rsid w:val="002F45BC"/>
    <w:rsid w:val="002F5860"/>
    <w:rsid w:val="002F59FA"/>
    <w:rsid w:val="002F5CE4"/>
    <w:rsid w:val="002F60DF"/>
    <w:rsid w:val="002F6259"/>
    <w:rsid w:val="002F69BB"/>
    <w:rsid w:val="002F6E11"/>
    <w:rsid w:val="002F7564"/>
    <w:rsid w:val="002F7A42"/>
    <w:rsid w:val="002F7C96"/>
    <w:rsid w:val="00300654"/>
    <w:rsid w:val="00300D2C"/>
    <w:rsid w:val="003010C6"/>
    <w:rsid w:val="003014D5"/>
    <w:rsid w:val="003014F9"/>
    <w:rsid w:val="0030219F"/>
    <w:rsid w:val="00303AF8"/>
    <w:rsid w:val="00304085"/>
    <w:rsid w:val="0030426C"/>
    <w:rsid w:val="003044B2"/>
    <w:rsid w:val="00304BA5"/>
    <w:rsid w:val="003052CB"/>
    <w:rsid w:val="003056B1"/>
    <w:rsid w:val="0030576C"/>
    <w:rsid w:val="00305F6C"/>
    <w:rsid w:val="00306BCD"/>
    <w:rsid w:val="0031045D"/>
    <w:rsid w:val="003109E6"/>
    <w:rsid w:val="00310C94"/>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3982"/>
    <w:rsid w:val="003347AD"/>
    <w:rsid w:val="00334840"/>
    <w:rsid w:val="00335A01"/>
    <w:rsid w:val="00335D6D"/>
    <w:rsid w:val="00335EB8"/>
    <w:rsid w:val="00336276"/>
    <w:rsid w:val="0033635E"/>
    <w:rsid w:val="003366F2"/>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102"/>
    <w:rsid w:val="00351CDC"/>
    <w:rsid w:val="00351F0F"/>
    <w:rsid w:val="003524B2"/>
    <w:rsid w:val="003526CF"/>
    <w:rsid w:val="00352D8A"/>
    <w:rsid w:val="00353134"/>
    <w:rsid w:val="00353174"/>
    <w:rsid w:val="00354355"/>
    <w:rsid w:val="0035481E"/>
    <w:rsid w:val="00354CDD"/>
    <w:rsid w:val="003552BF"/>
    <w:rsid w:val="0035564C"/>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239"/>
    <w:rsid w:val="00365921"/>
    <w:rsid w:val="00365DB3"/>
    <w:rsid w:val="00366317"/>
    <w:rsid w:val="003663F5"/>
    <w:rsid w:val="00366DDB"/>
    <w:rsid w:val="0036781E"/>
    <w:rsid w:val="00367DBB"/>
    <w:rsid w:val="00367DDA"/>
    <w:rsid w:val="003701CD"/>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3E92"/>
    <w:rsid w:val="00384274"/>
    <w:rsid w:val="00385020"/>
    <w:rsid w:val="003850EC"/>
    <w:rsid w:val="003852EA"/>
    <w:rsid w:val="0038691B"/>
    <w:rsid w:val="0038692F"/>
    <w:rsid w:val="0038708D"/>
    <w:rsid w:val="0038767F"/>
    <w:rsid w:val="003908D3"/>
    <w:rsid w:val="003921AF"/>
    <w:rsid w:val="00392757"/>
    <w:rsid w:val="0039284F"/>
    <w:rsid w:val="00392921"/>
    <w:rsid w:val="00392A69"/>
    <w:rsid w:val="00392AFA"/>
    <w:rsid w:val="00392B9D"/>
    <w:rsid w:val="003937C6"/>
    <w:rsid w:val="00393881"/>
    <w:rsid w:val="00393F36"/>
    <w:rsid w:val="003943AD"/>
    <w:rsid w:val="0039462B"/>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AF1"/>
    <w:rsid w:val="003A1C98"/>
    <w:rsid w:val="003A1DFE"/>
    <w:rsid w:val="003A228E"/>
    <w:rsid w:val="003A2718"/>
    <w:rsid w:val="003A2AF2"/>
    <w:rsid w:val="003A3FBF"/>
    <w:rsid w:val="003A41C5"/>
    <w:rsid w:val="003A4E64"/>
    <w:rsid w:val="003A52A9"/>
    <w:rsid w:val="003A546B"/>
    <w:rsid w:val="003A5BF1"/>
    <w:rsid w:val="003A649F"/>
    <w:rsid w:val="003A64BE"/>
    <w:rsid w:val="003A6DCE"/>
    <w:rsid w:val="003A71DD"/>
    <w:rsid w:val="003A73F9"/>
    <w:rsid w:val="003A79AE"/>
    <w:rsid w:val="003A7A3C"/>
    <w:rsid w:val="003A7EAD"/>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18"/>
    <w:rsid w:val="003C653B"/>
    <w:rsid w:val="003C65F0"/>
    <w:rsid w:val="003C687A"/>
    <w:rsid w:val="003C718E"/>
    <w:rsid w:val="003C736B"/>
    <w:rsid w:val="003D094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515"/>
    <w:rsid w:val="003D6B0A"/>
    <w:rsid w:val="003D7948"/>
    <w:rsid w:val="003E05C7"/>
    <w:rsid w:val="003E0F14"/>
    <w:rsid w:val="003E1926"/>
    <w:rsid w:val="003E22CB"/>
    <w:rsid w:val="003E2402"/>
    <w:rsid w:val="003E2C19"/>
    <w:rsid w:val="003E349B"/>
    <w:rsid w:val="003E3832"/>
    <w:rsid w:val="003E3AFA"/>
    <w:rsid w:val="003E3CA2"/>
    <w:rsid w:val="003E4810"/>
    <w:rsid w:val="003E728E"/>
    <w:rsid w:val="003E7575"/>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56"/>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05BD"/>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17ED"/>
    <w:rsid w:val="00462595"/>
    <w:rsid w:val="004631D8"/>
    <w:rsid w:val="004633DA"/>
    <w:rsid w:val="004639C1"/>
    <w:rsid w:val="00463FD6"/>
    <w:rsid w:val="00464E47"/>
    <w:rsid w:val="0046557C"/>
    <w:rsid w:val="004656C4"/>
    <w:rsid w:val="00465A64"/>
    <w:rsid w:val="00466005"/>
    <w:rsid w:val="00466E30"/>
    <w:rsid w:val="00466F06"/>
    <w:rsid w:val="004672B1"/>
    <w:rsid w:val="004678F1"/>
    <w:rsid w:val="004718FD"/>
    <w:rsid w:val="00471C89"/>
    <w:rsid w:val="00472022"/>
    <w:rsid w:val="00472203"/>
    <w:rsid w:val="00472B2F"/>
    <w:rsid w:val="00472EEC"/>
    <w:rsid w:val="00473992"/>
    <w:rsid w:val="004746D0"/>
    <w:rsid w:val="00474CAE"/>
    <w:rsid w:val="0047558D"/>
    <w:rsid w:val="0047601E"/>
    <w:rsid w:val="0047651B"/>
    <w:rsid w:val="004767EC"/>
    <w:rsid w:val="00477BCB"/>
    <w:rsid w:val="00477D91"/>
    <w:rsid w:val="00480259"/>
    <w:rsid w:val="00480337"/>
    <w:rsid w:val="0048068F"/>
    <w:rsid w:val="00480967"/>
    <w:rsid w:val="004809DF"/>
    <w:rsid w:val="00480FD0"/>
    <w:rsid w:val="004810CC"/>
    <w:rsid w:val="00481E81"/>
    <w:rsid w:val="004821F9"/>
    <w:rsid w:val="004825A2"/>
    <w:rsid w:val="00482B20"/>
    <w:rsid w:val="00483122"/>
    <w:rsid w:val="004832A7"/>
    <w:rsid w:val="004836DF"/>
    <w:rsid w:val="00483AF3"/>
    <w:rsid w:val="00483DCD"/>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0CFC"/>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6EA3"/>
    <w:rsid w:val="004B705B"/>
    <w:rsid w:val="004B7285"/>
    <w:rsid w:val="004B7691"/>
    <w:rsid w:val="004B7782"/>
    <w:rsid w:val="004B7AE7"/>
    <w:rsid w:val="004B7EDD"/>
    <w:rsid w:val="004C060B"/>
    <w:rsid w:val="004C0779"/>
    <w:rsid w:val="004C1AE2"/>
    <w:rsid w:val="004C202E"/>
    <w:rsid w:val="004C2719"/>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49B"/>
    <w:rsid w:val="004D6B55"/>
    <w:rsid w:val="004E0611"/>
    <w:rsid w:val="004E0E22"/>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D80"/>
    <w:rsid w:val="004E7738"/>
    <w:rsid w:val="004E7E86"/>
    <w:rsid w:val="004E7F4E"/>
    <w:rsid w:val="004F00D5"/>
    <w:rsid w:val="004F033F"/>
    <w:rsid w:val="004F08E9"/>
    <w:rsid w:val="004F1E8F"/>
    <w:rsid w:val="004F2186"/>
    <w:rsid w:val="004F2412"/>
    <w:rsid w:val="004F266A"/>
    <w:rsid w:val="004F28E9"/>
    <w:rsid w:val="004F2952"/>
    <w:rsid w:val="004F30AF"/>
    <w:rsid w:val="004F37EB"/>
    <w:rsid w:val="004F47A8"/>
    <w:rsid w:val="004F4901"/>
    <w:rsid w:val="004F4C74"/>
    <w:rsid w:val="004F542F"/>
    <w:rsid w:val="004F5C0F"/>
    <w:rsid w:val="004F73FB"/>
    <w:rsid w:val="004F768B"/>
    <w:rsid w:val="004F7BFF"/>
    <w:rsid w:val="00500B8C"/>
    <w:rsid w:val="005017C0"/>
    <w:rsid w:val="00501881"/>
    <w:rsid w:val="0050212F"/>
    <w:rsid w:val="00502DA2"/>
    <w:rsid w:val="00502E1B"/>
    <w:rsid w:val="00502F43"/>
    <w:rsid w:val="005045D8"/>
    <w:rsid w:val="00504829"/>
    <w:rsid w:val="00504A63"/>
    <w:rsid w:val="00505143"/>
    <w:rsid w:val="005055E4"/>
    <w:rsid w:val="00505E88"/>
    <w:rsid w:val="00506111"/>
    <w:rsid w:val="00506349"/>
    <w:rsid w:val="005063F3"/>
    <w:rsid w:val="005071D8"/>
    <w:rsid w:val="005072B6"/>
    <w:rsid w:val="00507CD8"/>
    <w:rsid w:val="00507ED8"/>
    <w:rsid w:val="0051056F"/>
    <w:rsid w:val="005107B7"/>
    <w:rsid w:val="00510993"/>
    <w:rsid w:val="00510DE0"/>
    <w:rsid w:val="00512195"/>
    <w:rsid w:val="00512968"/>
    <w:rsid w:val="00512E58"/>
    <w:rsid w:val="005134D5"/>
    <w:rsid w:val="005135F1"/>
    <w:rsid w:val="00513653"/>
    <w:rsid w:val="0051376A"/>
    <w:rsid w:val="00513F30"/>
    <w:rsid w:val="00514076"/>
    <w:rsid w:val="00514973"/>
    <w:rsid w:val="005154C2"/>
    <w:rsid w:val="00515E79"/>
    <w:rsid w:val="00516405"/>
    <w:rsid w:val="00517F8D"/>
    <w:rsid w:val="00520CA8"/>
    <w:rsid w:val="005215F0"/>
    <w:rsid w:val="00521CC2"/>
    <w:rsid w:val="0052232E"/>
    <w:rsid w:val="00522A1D"/>
    <w:rsid w:val="00522B03"/>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4C3C"/>
    <w:rsid w:val="00534F27"/>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5E3"/>
    <w:rsid w:val="00554CDC"/>
    <w:rsid w:val="005555B6"/>
    <w:rsid w:val="00555AEC"/>
    <w:rsid w:val="00555F0D"/>
    <w:rsid w:val="005560E0"/>
    <w:rsid w:val="0055647C"/>
    <w:rsid w:val="0055676A"/>
    <w:rsid w:val="0055797E"/>
    <w:rsid w:val="00557B6A"/>
    <w:rsid w:val="00560873"/>
    <w:rsid w:val="00560EFF"/>
    <w:rsid w:val="0056137D"/>
    <w:rsid w:val="00561B68"/>
    <w:rsid w:val="00561FDC"/>
    <w:rsid w:val="00562849"/>
    <w:rsid w:val="005628B0"/>
    <w:rsid w:val="0056290A"/>
    <w:rsid w:val="00563FE4"/>
    <w:rsid w:val="00564311"/>
    <w:rsid w:val="00564773"/>
    <w:rsid w:val="0056486B"/>
    <w:rsid w:val="00564BED"/>
    <w:rsid w:val="00564E7F"/>
    <w:rsid w:val="00565584"/>
    <w:rsid w:val="0056625C"/>
    <w:rsid w:val="00566E70"/>
    <w:rsid w:val="00567880"/>
    <w:rsid w:val="00567922"/>
    <w:rsid w:val="00567DF8"/>
    <w:rsid w:val="0057021D"/>
    <w:rsid w:val="00570375"/>
    <w:rsid w:val="00570621"/>
    <w:rsid w:val="0057094C"/>
    <w:rsid w:val="00571503"/>
    <w:rsid w:val="00571728"/>
    <w:rsid w:val="00571B8B"/>
    <w:rsid w:val="00571E5C"/>
    <w:rsid w:val="005721BD"/>
    <w:rsid w:val="005722C2"/>
    <w:rsid w:val="00572D72"/>
    <w:rsid w:val="0057305F"/>
    <w:rsid w:val="005743E7"/>
    <w:rsid w:val="00574774"/>
    <w:rsid w:val="00574A7B"/>
    <w:rsid w:val="005753F2"/>
    <w:rsid w:val="00575AE2"/>
    <w:rsid w:val="00575F20"/>
    <w:rsid w:val="00576B1B"/>
    <w:rsid w:val="00576BEF"/>
    <w:rsid w:val="00576C21"/>
    <w:rsid w:val="00576EBA"/>
    <w:rsid w:val="005774DB"/>
    <w:rsid w:val="00577656"/>
    <w:rsid w:val="00577849"/>
    <w:rsid w:val="00577F5C"/>
    <w:rsid w:val="005806E5"/>
    <w:rsid w:val="00581F80"/>
    <w:rsid w:val="0058283F"/>
    <w:rsid w:val="00582D00"/>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00"/>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05F"/>
    <w:rsid w:val="005A4B84"/>
    <w:rsid w:val="005A4D1B"/>
    <w:rsid w:val="005A523C"/>
    <w:rsid w:val="005A5D7B"/>
    <w:rsid w:val="005A7195"/>
    <w:rsid w:val="005A7E33"/>
    <w:rsid w:val="005B008A"/>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A38"/>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A9B"/>
    <w:rsid w:val="005D0DCB"/>
    <w:rsid w:val="005D0FD8"/>
    <w:rsid w:val="005D1149"/>
    <w:rsid w:val="005D169A"/>
    <w:rsid w:val="005D1A4B"/>
    <w:rsid w:val="005D1B56"/>
    <w:rsid w:val="005D1C75"/>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9C4"/>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6C5"/>
    <w:rsid w:val="00606759"/>
    <w:rsid w:val="006079D6"/>
    <w:rsid w:val="00610C11"/>
    <w:rsid w:val="00611280"/>
    <w:rsid w:val="00611B99"/>
    <w:rsid w:val="00611C39"/>
    <w:rsid w:val="00611EAB"/>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17672"/>
    <w:rsid w:val="0062208D"/>
    <w:rsid w:val="00622581"/>
    <w:rsid w:val="00622C67"/>
    <w:rsid w:val="00622FD8"/>
    <w:rsid w:val="006238C9"/>
    <w:rsid w:val="00623C2A"/>
    <w:rsid w:val="00623E0D"/>
    <w:rsid w:val="006241D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3D7E"/>
    <w:rsid w:val="006340C7"/>
    <w:rsid w:val="00634138"/>
    <w:rsid w:val="00634485"/>
    <w:rsid w:val="00634511"/>
    <w:rsid w:val="00634890"/>
    <w:rsid w:val="00634E48"/>
    <w:rsid w:val="00635154"/>
    <w:rsid w:val="00635768"/>
    <w:rsid w:val="006359A6"/>
    <w:rsid w:val="00635E0E"/>
    <w:rsid w:val="00636140"/>
    <w:rsid w:val="00637B99"/>
    <w:rsid w:val="00637D80"/>
    <w:rsid w:val="00640222"/>
    <w:rsid w:val="00640727"/>
    <w:rsid w:val="00640AF2"/>
    <w:rsid w:val="0064155A"/>
    <w:rsid w:val="00641BB8"/>
    <w:rsid w:val="006433AB"/>
    <w:rsid w:val="00643765"/>
    <w:rsid w:val="00644195"/>
    <w:rsid w:val="00645300"/>
    <w:rsid w:val="0064543A"/>
    <w:rsid w:val="006457A5"/>
    <w:rsid w:val="00646DD0"/>
    <w:rsid w:val="00647210"/>
    <w:rsid w:val="0064794B"/>
    <w:rsid w:val="00647B41"/>
    <w:rsid w:val="00647F42"/>
    <w:rsid w:val="006500B0"/>
    <w:rsid w:val="00650174"/>
    <w:rsid w:val="006505CC"/>
    <w:rsid w:val="006509D6"/>
    <w:rsid w:val="00651AEC"/>
    <w:rsid w:val="0065218E"/>
    <w:rsid w:val="00652941"/>
    <w:rsid w:val="00652C74"/>
    <w:rsid w:val="00653CF4"/>
    <w:rsid w:val="00655403"/>
    <w:rsid w:val="00655596"/>
    <w:rsid w:val="0065631D"/>
    <w:rsid w:val="0065642B"/>
    <w:rsid w:val="006565A2"/>
    <w:rsid w:val="00656BBE"/>
    <w:rsid w:val="00656EB8"/>
    <w:rsid w:val="00657406"/>
    <w:rsid w:val="006578F2"/>
    <w:rsid w:val="00660118"/>
    <w:rsid w:val="00660136"/>
    <w:rsid w:val="0066098F"/>
    <w:rsid w:val="00661520"/>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CF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1D"/>
    <w:rsid w:val="0068633E"/>
    <w:rsid w:val="00686869"/>
    <w:rsid w:val="006868B0"/>
    <w:rsid w:val="0069069F"/>
    <w:rsid w:val="00691932"/>
    <w:rsid w:val="00692F64"/>
    <w:rsid w:val="00693490"/>
    <w:rsid w:val="00693878"/>
    <w:rsid w:val="00693A79"/>
    <w:rsid w:val="00693E86"/>
    <w:rsid w:val="0069473D"/>
    <w:rsid w:val="00695302"/>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1B1"/>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1C5"/>
    <w:rsid w:val="006C140F"/>
    <w:rsid w:val="006C1A39"/>
    <w:rsid w:val="006C2427"/>
    <w:rsid w:val="006C24F6"/>
    <w:rsid w:val="006C2BE2"/>
    <w:rsid w:val="006C2EF9"/>
    <w:rsid w:val="006C2FB3"/>
    <w:rsid w:val="006C3E4C"/>
    <w:rsid w:val="006C4056"/>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6F86"/>
    <w:rsid w:val="006D7EA2"/>
    <w:rsid w:val="006D7EEB"/>
    <w:rsid w:val="006D7F59"/>
    <w:rsid w:val="006E0836"/>
    <w:rsid w:val="006E1976"/>
    <w:rsid w:val="006E1AC0"/>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5C1"/>
    <w:rsid w:val="00700A9B"/>
    <w:rsid w:val="00700CBB"/>
    <w:rsid w:val="00700FF5"/>
    <w:rsid w:val="00701189"/>
    <w:rsid w:val="00701461"/>
    <w:rsid w:val="007017EB"/>
    <w:rsid w:val="0070224A"/>
    <w:rsid w:val="00703168"/>
    <w:rsid w:val="00703C28"/>
    <w:rsid w:val="007042CF"/>
    <w:rsid w:val="0070431A"/>
    <w:rsid w:val="007047FD"/>
    <w:rsid w:val="00704C31"/>
    <w:rsid w:val="0070528E"/>
    <w:rsid w:val="00705741"/>
    <w:rsid w:val="00706383"/>
    <w:rsid w:val="007066E2"/>
    <w:rsid w:val="00707F2D"/>
    <w:rsid w:val="00710016"/>
    <w:rsid w:val="00710255"/>
    <w:rsid w:val="00710841"/>
    <w:rsid w:val="00710A2A"/>
    <w:rsid w:val="0071131E"/>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920"/>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EBA"/>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767"/>
    <w:rsid w:val="00752A67"/>
    <w:rsid w:val="00752E1F"/>
    <w:rsid w:val="00753E3E"/>
    <w:rsid w:val="007542E6"/>
    <w:rsid w:val="00754ECB"/>
    <w:rsid w:val="00755188"/>
    <w:rsid w:val="00755CEA"/>
    <w:rsid w:val="007566BA"/>
    <w:rsid w:val="0075684D"/>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05"/>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02B"/>
    <w:rsid w:val="007A059E"/>
    <w:rsid w:val="007A09B0"/>
    <w:rsid w:val="007A15A9"/>
    <w:rsid w:val="007A18D5"/>
    <w:rsid w:val="007A1E9B"/>
    <w:rsid w:val="007A2245"/>
    <w:rsid w:val="007A227B"/>
    <w:rsid w:val="007A2AB1"/>
    <w:rsid w:val="007A2F02"/>
    <w:rsid w:val="007A30B1"/>
    <w:rsid w:val="007A356D"/>
    <w:rsid w:val="007A3822"/>
    <w:rsid w:val="007A39BA"/>
    <w:rsid w:val="007A3FDE"/>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43"/>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C3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79"/>
    <w:rsid w:val="007F414D"/>
    <w:rsid w:val="007F4D6F"/>
    <w:rsid w:val="007F4DA5"/>
    <w:rsid w:val="007F502F"/>
    <w:rsid w:val="007F53AA"/>
    <w:rsid w:val="007F6D99"/>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A31"/>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6F32"/>
    <w:rsid w:val="008170E4"/>
    <w:rsid w:val="008170FC"/>
    <w:rsid w:val="008175CE"/>
    <w:rsid w:val="0081786A"/>
    <w:rsid w:val="008178E3"/>
    <w:rsid w:val="00817CC5"/>
    <w:rsid w:val="00817F88"/>
    <w:rsid w:val="00820488"/>
    <w:rsid w:val="00820B21"/>
    <w:rsid w:val="00820B9B"/>
    <w:rsid w:val="00820D1B"/>
    <w:rsid w:val="0082293F"/>
    <w:rsid w:val="00822E25"/>
    <w:rsid w:val="0082362E"/>
    <w:rsid w:val="00823B5F"/>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5D12"/>
    <w:rsid w:val="008465C6"/>
    <w:rsid w:val="008467B8"/>
    <w:rsid w:val="00847359"/>
    <w:rsid w:val="00850321"/>
    <w:rsid w:val="008505AA"/>
    <w:rsid w:val="0085064A"/>
    <w:rsid w:val="0085166E"/>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7F7"/>
    <w:rsid w:val="008838AA"/>
    <w:rsid w:val="00883C9C"/>
    <w:rsid w:val="00884556"/>
    <w:rsid w:val="008851BF"/>
    <w:rsid w:val="0088574B"/>
    <w:rsid w:val="0088594E"/>
    <w:rsid w:val="0088649D"/>
    <w:rsid w:val="00886768"/>
    <w:rsid w:val="008875A6"/>
    <w:rsid w:val="008876FD"/>
    <w:rsid w:val="00887A19"/>
    <w:rsid w:val="00890136"/>
    <w:rsid w:val="00890840"/>
    <w:rsid w:val="00890917"/>
    <w:rsid w:val="0089148D"/>
    <w:rsid w:val="0089181D"/>
    <w:rsid w:val="0089193E"/>
    <w:rsid w:val="0089272F"/>
    <w:rsid w:val="00892774"/>
    <w:rsid w:val="008929EC"/>
    <w:rsid w:val="00892AFC"/>
    <w:rsid w:val="0089336B"/>
    <w:rsid w:val="00893451"/>
    <w:rsid w:val="008950DB"/>
    <w:rsid w:val="00895D8A"/>
    <w:rsid w:val="00895E48"/>
    <w:rsid w:val="008978A4"/>
    <w:rsid w:val="008A024C"/>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341"/>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938"/>
    <w:rsid w:val="008D5C72"/>
    <w:rsid w:val="008D5E09"/>
    <w:rsid w:val="008D6050"/>
    <w:rsid w:val="008D60A1"/>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93A"/>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630"/>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37"/>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3D8"/>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18"/>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1E21"/>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8A1"/>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3FD5"/>
    <w:rsid w:val="009941A8"/>
    <w:rsid w:val="00995B06"/>
    <w:rsid w:val="0099621E"/>
    <w:rsid w:val="00996794"/>
    <w:rsid w:val="009969B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3710"/>
    <w:rsid w:val="009B4827"/>
    <w:rsid w:val="009B494D"/>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10F"/>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9F71EC"/>
    <w:rsid w:val="00A00E64"/>
    <w:rsid w:val="00A01E11"/>
    <w:rsid w:val="00A0253F"/>
    <w:rsid w:val="00A02787"/>
    <w:rsid w:val="00A028B0"/>
    <w:rsid w:val="00A033DA"/>
    <w:rsid w:val="00A04476"/>
    <w:rsid w:val="00A04CFA"/>
    <w:rsid w:val="00A05730"/>
    <w:rsid w:val="00A059CF"/>
    <w:rsid w:val="00A060F8"/>
    <w:rsid w:val="00A0756F"/>
    <w:rsid w:val="00A07627"/>
    <w:rsid w:val="00A10526"/>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47320"/>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6B0"/>
    <w:rsid w:val="00A66DD5"/>
    <w:rsid w:val="00A66E61"/>
    <w:rsid w:val="00A6702C"/>
    <w:rsid w:val="00A67228"/>
    <w:rsid w:val="00A67612"/>
    <w:rsid w:val="00A703DA"/>
    <w:rsid w:val="00A709FE"/>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E81"/>
    <w:rsid w:val="00A91552"/>
    <w:rsid w:val="00A91766"/>
    <w:rsid w:val="00A91863"/>
    <w:rsid w:val="00A9247A"/>
    <w:rsid w:val="00A92E17"/>
    <w:rsid w:val="00A931CE"/>
    <w:rsid w:val="00A9392A"/>
    <w:rsid w:val="00A9472B"/>
    <w:rsid w:val="00A94AC3"/>
    <w:rsid w:val="00A94CAE"/>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9B1"/>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6C2"/>
    <w:rsid w:val="00AB6C73"/>
    <w:rsid w:val="00AB7563"/>
    <w:rsid w:val="00AB76BB"/>
    <w:rsid w:val="00AB78FA"/>
    <w:rsid w:val="00AB7D26"/>
    <w:rsid w:val="00AB7F84"/>
    <w:rsid w:val="00AB7F9A"/>
    <w:rsid w:val="00AC0987"/>
    <w:rsid w:val="00AC0B68"/>
    <w:rsid w:val="00AC0C4F"/>
    <w:rsid w:val="00AC11DF"/>
    <w:rsid w:val="00AC13E5"/>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3A37"/>
    <w:rsid w:val="00AF3C84"/>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31"/>
    <w:rsid w:val="00B02D12"/>
    <w:rsid w:val="00B031BD"/>
    <w:rsid w:val="00B03E19"/>
    <w:rsid w:val="00B040E3"/>
    <w:rsid w:val="00B04104"/>
    <w:rsid w:val="00B045AD"/>
    <w:rsid w:val="00B04C88"/>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881"/>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6C48"/>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90B"/>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0DB"/>
    <w:rsid w:val="00B444BC"/>
    <w:rsid w:val="00B445E1"/>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09F"/>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C3F"/>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779"/>
    <w:rsid w:val="00BA11A9"/>
    <w:rsid w:val="00BA1C82"/>
    <w:rsid w:val="00BA20C4"/>
    <w:rsid w:val="00BA2299"/>
    <w:rsid w:val="00BA2445"/>
    <w:rsid w:val="00BA2582"/>
    <w:rsid w:val="00BA2714"/>
    <w:rsid w:val="00BA2C74"/>
    <w:rsid w:val="00BA35C1"/>
    <w:rsid w:val="00BA7149"/>
    <w:rsid w:val="00BA723D"/>
    <w:rsid w:val="00BA7298"/>
    <w:rsid w:val="00BA76B6"/>
    <w:rsid w:val="00BB093D"/>
    <w:rsid w:val="00BB0A85"/>
    <w:rsid w:val="00BB0B5D"/>
    <w:rsid w:val="00BB13AD"/>
    <w:rsid w:val="00BB1EE1"/>
    <w:rsid w:val="00BB2072"/>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0C8"/>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99C"/>
    <w:rsid w:val="00BE45C6"/>
    <w:rsid w:val="00BE48D7"/>
    <w:rsid w:val="00BE4C50"/>
    <w:rsid w:val="00BE53F7"/>
    <w:rsid w:val="00BE6432"/>
    <w:rsid w:val="00BE6516"/>
    <w:rsid w:val="00BE67C8"/>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102"/>
    <w:rsid w:val="00C11597"/>
    <w:rsid w:val="00C125A7"/>
    <w:rsid w:val="00C12D95"/>
    <w:rsid w:val="00C1365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47110"/>
    <w:rsid w:val="00C507F4"/>
    <w:rsid w:val="00C50DE7"/>
    <w:rsid w:val="00C51A3E"/>
    <w:rsid w:val="00C51BDD"/>
    <w:rsid w:val="00C524BC"/>
    <w:rsid w:val="00C52B72"/>
    <w:rsid w:val="00C53506"/>
    <w:rsid w:val="00C5359C"/>
    <w:rsid w:val="00C536F2"/>
    <w:rsid w:val="00C53C4A"/>
    <w:rsid w:val="00C53DB2"/>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28"/>
    <w:rsid w:val="00C804BE"/>
    <w:rsid w:val="00C80F8C"/>
    <w:rsid w:val="00C81267"/>
    <w:rsid w:val="00C815EC"/>
    <w:rsid w:val="00C8219A"/>
    <w:rsid w:val="00C835BF"/>
    <w:rsid w:val="00C83685"/>
    <w:rsid w:val="00C8430A"/>
    <w:rsid w:val="00C843CE"/>
    <w:rsid w:val="00C84D0D"/>
    <w:rsid w:val="00C855D4"/>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3FE5"/>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167"/>
    <w:rsid w:val="00CC6AB2"/>
    <w:rsid w:val="00CC7872"/>
    <w:rsid w:val="00CC7BDB"/>
    <w:rsid w:val="00CC7D0C"/>
    <w:rsid w:val="00CD0754"/>
    <w:rsid w:val="00CD121D"/>
    <w:rsid w:val="00CD1A7C"/>
    <w:rsid w:val="00CD1B4D"/>
    <w:rsid w:val="00CD22CF"/>
    <w:rsid w:val="00CD2319"/>
    <w:rsid w:val="00CD2DE8"/>
    <w:rsid w:val="00CD39AB"/>
    <w:rsid w:val="00CD3AEA"/>
    <w:rsid w:val="00CD3D45"/>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7BB"/>
    <w:rsid w:val="00CE2884"/>
    <w:rsid w:val="00CE343F"/>
    <w:rsid w:val="00CE37E4"/>
    <w:rsid w:val="00CE3AF6"/>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416"/>
    <w:rsid w:val="00CF5A72"/>
    <w:rsid w:val="00CF5B6A"/>
    <w:rsid w:val="00CF6421"/>
    <w:rsid w:val="00CF7515"/>
    <w:rsid w:val="00CF7ECD"/>
    <w:rsid w:val="00D0057C"/>
    <w:rsid w:val="00D00664"/>
    <w:rsid w:val="00D00A64"/>
    <w:rsid w:val="00D00B6E"/>
    <w:rsid w:val="00D014AE"/>
    <w:rsid w:val="00D01D8E"/>
    <w:rsid w:val="00D023BF"/>
    <w:rsid w:val="00D0320A"/>
    <w:rsid w:val="00D034AE"/>
    <w:rsid w:val="00D03D86"/>
    <w:rsid w:val="00D041DB"/>
    <w:rsid w:val="00D05AE8"/>
    <w:rsid w:val="00D060F4"/>
    <w:rsid w:val="00D06221"/>
    <w:rsid w:val="00D07B90"/>
    <w:rsid w:val="00D100DA"/>
    <w:rsid w:val="00D10920"/>
    <w:rsid w:val="00D10BB0"/>
    <w:rsid w:val="00D10C69"/>
    <w:rsid w:val="00D11A5A"/>
    <w:rsid w:val="00D12C93"/>
    <w:rsid w:val="00D1422D"/>
    <w:rsid w:val="00D14513"/>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1C5"/>
    <w:rsid w:val="00D222C8"/>
    <w:rsid w:val="00D22638"/>
    <w:rsid w:val="00D22B05"/>
    <w:rsid w:val="00D23C5B"/>
    <w:rsid w:val="00D2486D"/>
    <w:rsid w:val="00D24B37"/>
    <w:rsid w:val="00D253F8"/>
    <w:rsid w:val="00D255A8"/>
    <w:rsid w:val="00D25733"/>
    <w:rsid w:val="00D258D0"/>
    <w:rsid w:val="00D25D8E"/>
    <w:rsid w:val="00D26144"/>
    <w:rsid w:val="00D30461"/>
    <w:rsid w:val="00D30561"/>
    <w:rsid w:val="00D30DB1"/>
    <w:rsid w:val="00D31BB0"/>
    <w:rsid w:val="00D31DB2"/>
    <w:rsid w:val="00D3328F"/>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164"/>
    <w:rsid w:val="00D44420"/>
    <w:rsid w:val="00D44655"/>
    <w:rsid w:val="00D446DF"/>
    <w:rsid w:val="00D4474E"/>
    <w:rsid w:val="00D44C70"/>
    <w:rsid w:val="00D4518A"/>
    <w:rsid w:val="00D457D4"/>
    <w:rsid w:val="00D45F7C"/>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540"/>
    <w:rsid w:val="00D9186C"/>
    <w:rsid w:val="00D91E6A"/>
    <w:rsid w:val="00D91F4E"/>
    <w:rsid w:val="00D9206C"/>
    <w:rsid w:val="00D920E3"/>
    <w:rsid w:val="00D923C9"/>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3D6"/>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25"/>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54E"/>
    <w:rsid w:val="00DC27BD"/>
    <w:rsid w:val="00DC2F57"/>
    <w:rsid w:val="00DC31DF"/>
    <w:rsid w:val="00DC32D0"/>
    <w:rsid w:val="00DC373B"/>
    <w:rsid w:val="00DC381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1F33"/>
    <w:rsid w:val="00DD242C"/>
    <w:rsid w:val="00DD298D"/>
    <w:rsid w:val="00DD2B60"/>
    <w:rsid w:val="00DD2BC1"/>
    <w:rsid w:val="00DD3233"/>
    <w:rsid w:val="00DD3673"/>
    <w:rsid w:val="00DD3ACD"/>
    <w:rsid w:val="00DD5205"/>
    <w:rsid w:val="00DD589B"/>
    <w:rsid w:val="00DD58C9"/>
    <w:rsid w:val="00DD5F58"/>
    <w:rsid w:val="00DD642E"/>
    <w:rsid w:val="00DD6881"/>
    <w:rsid w:val="00DD7161"/>
    <w:rsid w:val="00DD72E4"/>
    <w:rsid w:val="00DD739D"/>
    <w:rsid w:val="00DD7561"/>
    <w:rsid w:val="00DD777D"/>
    <w:rsid w:val="00DE0088"/>
    <w:rsid w:val="00DE0132"/>
    <w:rsid w:val="00DE0781"/>
    <w:rsid w:val="00DE121A"/>
    <w:rsid w:val="00DE143F"/>
    <w:rsid w:val="00DE144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68AE"/>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6C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3CD"/>
    <w:rsid w:val="00E5676C"/>
    <w:rsid w:val="00E56E26"/>
    <w:rsid w:val="00E56E8D"/>
    <w:rsid w:val="00E56EE0"/>
    <w:rsid w:val="00E573F7"/>
    <w:rsid w:val="00E6045D"/>
    <w:rsid w:val="00E611E9"/>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5B81"/>
    <w:rsid w:val="00E76B3A"/>
    <w:rsid w:val="00E76BC6"/>
    <w:rsid w:val="00E77358"/>
    <w:rsid w:val="00E77DCB"/>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3E6"/>
    <w:rsid w:val="00EB0013"/>
    <w:rsid w:val="00EB0828"/>
    <w:rsid w:val="00EB0940"/>
    <w:rsid w:val="00EB1644"/>
    <w:rsid w:val="00EB1F03"/>
    <w:rsid w:val="00EB1FD1"/>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92"/>
    <w:rsid w:val="00EC26E1"/>
    <w:rsid w:val="00EC298C"/>
    <w:rsid w:val="00EC2C26"/>
    <w:rsid w:val="00EC3861"/>
    <w:rsid w:val="00EC509C"/>
    <w:rsid w:val="00EC5301"/>
    <w:rsid w:val="00EC5CA8"/>
    <w:rsid w:val="00EC64B5"/>
    <w:rsid w:val="00EC685F"/>
    <w:rsid w:val="00EC715C"/>
    <w:rsid w:val="00EC761D"/>
    <w:rsid w:val="00ED0A62"/>
    <w:rsid w:val="00ED0EFD"/>
    <w:rsid w:val="00ED1AB6"/>
    <w:rsid w:val="00ED2644"/>
    <w:rsid w:val="00ED2D9C"/>
    <w:rsid w:val="00ED360F"/>
    <w:rsid w:val="00ED3A54"/>
    <w:rsid w:val="00ED3EC5"/>
    <w:rsid w:val="00ED4566"/>
    <w:rsid w:val="00ED4E8E"/>
    <w:rsid w:val="00ED4F9F"/>
    <w:rsid w:val="00ED5205"/>
    <w:rsid w:val="00ED5486"/>
    <w:rsid w:val="00ED5A04"/>
    <w:rsid w:val="00ED6530"/>
    <w:rsid w:val="00ED689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50D3"/>
    <w:rsid w:val="00EE5AB7"/>
    <w:rsid w:val="00EE5EDC"/>
    <w:rsid w:val="00EE62B1"/>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6CBC"/>
    <w:rsid w:val="00EF7031"/>
    <w:rsid w:val="00EF7198"/>
    <w:rsid w:val="00EF7A37"/>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C5A"/>
    <w:rsid w:val="00F05FE2"/>
    <w:rsid w:val="00F067FC"/>
    <w:rsid w:val="00F06B31"/>
    <w:rsid w:val="00F06D75"/>
    <w:rsid w:val="00F071B6"/>
    <w:rsid w:val="00F076B0"/>
    <w:rsid w:val="00F1005B"/>
    <w:rsid w:val="00F1050E"/>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35C9"/>
    <w:rsid w:val="00F3460E"/>
    <w:rsid w:val="00F35168"/>
    <w:rsid w:val="00F35B4B"/>
    <w:rsid w:val="00F36550"/>
    <w:rsid w:val="00F369F8"/>
    <w:rsid w:val="00F3712D"/>
    <w:rsid w:val="00F37384"/>
    <w:rsid w:val="00F40701"/>
    <w:rsid w:val="00F407CB"/>
    <w:rsid w:val="00F408A1"/>
    <w:rsid w:val="00F408E3"/>
    <w:rsid w:val="00F40912"/>
    <w:rsid w:val="00F413DE"/>
    <w:rsid w:val="00F41917"/>
    <w:rsid w:val="00F43AFE"/>
    <w:rsid w:val="00F43B0D"/>
    <w:rsid w:val="00F4485A"/>
    <w:rsid w:val="00F44AF6"/>
    <w:rsid w:val="00F452B7"/>
    <w:rsid w:val="00F45528"/>
    <w:rsid w:val="00F456AB"/>
    <w:rsid w:val="00F45780"/>
    <w:rsid w:val="00F4732B"/>
    <w:rsid w:val="00F478CD"/>
    <w:rsid w:val="00F47F19"/>
    <w:rsid w:val="00F50049"/>
    <w:rsid w:val="00F50057"/>
    <w:rsid w:val="00F504D2"/>
    <w:rsid w:val="00F5082F"/>
    <w:rsid w:val="00F50E53"/>
    <w:rsid w:val="00F50EB0"/>
    <w:rsid w:val="00F511DA"/>
    <w:rsid w:val="00F515D2"/>
    <w:rsid w:val="00F51642"/>
    <w:rsid w:val="00F5174C"/>
    <w:rsid w:val="00F51BFF"/>
    <w:rsid w:val="00F52126"/>
    <w:rsid w:val="00F521B2"/>
    <w:rsid w:val="00F52CBC"/>
    <w:rsid w:val="00F52CBD"/>
    <w:rsid w:val="00F52F48"/>
    <w:rsid w:val="00F53240"/>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57AEA"/>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986"/>
    <w:rsid w:val="00F74E4E"/>
    <w:rsid w:val="00F74FF2"/>
    <w:rsid w:val="00F75600"/>
    <w:rsid w:val="00F75C16"/>
    <w:rsid w:val="00F75F32"/>
    <w:rsid w:val="00F7794C"/>
    <w:rsid w:val="00F77BFA"/>
    <w:rsid w:val="00F77C90"/>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A9F"/>
    <w:rsid w:val="00F85E1E"/>
    <w:rsid w:val="00F85FB2"/>
    <w:rsid w:val="00F86A17"/>
    <w:rsid w:val="00F86B2F"/>
    <w:rsid w:val="00F8715B"/>
    <w:rsid w:val="00F87384"/>
    <w:rsid w:val="00F8760C"/>
    <w:rsid w:val="00F87691"/>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3CB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664"/>
    <w:rsid w:val="00FC5C23"/>
    <w:rsid w:val="00FC63D5"/>
    <w:rsid w:val="00FC6581"/>
    <w:rsid w:val="00FC675E"/>
    <w:rsid w:val="00FC682F"/>
    <w:rsid w:val="00FC690F"/>
    <w:rsid w:val="00FC6BD0"/>
    <w:rsid w:val="00FC7DF3"/>
    <w:rsid w:val="00FD0744"/>
    <w:rsid w:val="00FD22CB"/>
    <w:rsid w:val="00FD387E"/>
    <w:rsid w:val="00FD3CA5"/>
    <w:rsid w:val="00FD3CB1"/>
    <w:rsid w:val="00FD41F6"/>
    <w:rsid w:val="00FD4B21"/>
    <w:rsid w:val="00FD50ED"/>
    <w:rsid w:val="00FD5206"/>
    <w:rsid w:val="00FD57BF"/>
    <w:rsid w:val="00FD5889"/>
    <w:rsid w:val="00FD5A53"/>
    <w:rsid w:val="00FD645D"/>
    <w:rsid w:val="00FD6506"/>
    <w:rsid w:val="00FD6D3C"/>
    <w:rsid w:val="00FD6F87"/>
    <w:rsid w:val="00FD736A"/>
    <w:rsid w:val="00FD78AF"/>
    <w:rsid w:val="00FE0051"/>
    <w:rsid w:val="00FE021D"/>
    <w:rsid w:val="00FE0D14"/>
    <w:rsid w:val="00FE135A"/>
    <w:rsid w:val="00FE221C"/>
    <w:rsid w:val="00FE239F"/>
    <w:rsid w:val="00FE23AD"/>
    <w:rsid w:val="00FE24D0"/>
    <w:rsid w:val="00FE2F48"/>
    <w:rsid w:val="00FE307C"/>
    <w:rsid w:val="00FE435E"/>
    <w:rsid w:val="00FE49AC"/>
    <w:rsid w:val="00FE4EC9"/>
    <w:rsid w:val="00FE4FB6"/>
    <w:rsid w:val="00FE4FE2"/>
    <w:rsid w:val="00FE5042"/>
    <w:rsid w:val="00FE556C"/>
    <w:rsid w:val="00FE685C"/>
    <w:rsid w:val="00FF0597"/>
    <w:rsid w:val="00FF0610"/>
    <w:rsid w:val="00FF08B7"/>
    <w:rsid w:val="00FF0A60"/>
    <w:rsid w:val="00FF1A93"/>
    <w:rsid w:val="00FF200F"/>
    <w:rsid w:val="00FF2316"/>
    <w:rsid w:val="00FF25D7"/>
    <w:rsid w:val="00FF3111"/>
    <w:rsid w:val="00FF40E7"/>
    <w:rsid w:val="00FF4AE9"/>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C3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customStyle="1" w:styleId="m-8862135577251721784gmail-xmsonormal">
    <w:name w:val="m_-8862135577251721784gmail-xmsonormal"/>
    <w:basedOn w:val="Normal"/>
    <w:rsid w:val="00721920"/>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5545E3"/>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678264">
      <w:bodyDiv w:val="1"/>
      <w:marLeft w:val="0"/>
      <w:marRight w:val="0"/>
      <w:marTop w:val="0"/>
      <w:marBottom w:val="0"/>
      <w:divBdr>
        <w:top w:val="none" w:sz="0" w:space="0" w:color="auto"/>
        <w:left w:val="none" w:sz="0" w:space="0" w:color="auto"/>
        <w:bottom w:val="none" w:sz="0" w:space="0" w:color="auto"/>
        <w:right w:val="none" w:sz="0" w:space="0" w:color="auto"/>
      </w:divBdr>
    </w:div>
    <w:div w:id="8457364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951009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560">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33877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434631">
      <w:bodyDiv w:val="1"/>
      <w:marLeft w:val="0"/>
      <w:marRight w:val="0"/>
      <w:marTop w:val="0"/>
      <w:marBottom w:val="0"/>
      <w:divBdr>
        <w:top w:val="none" w:sz="0" w:space="0" w:color="auto"/>
        <w:left w:val="none" w:sz="0" w:space="0" w:color="auto"/>
        <w:bottom w:val="none" w:sz="0" w:space="0" w:color="auto"/>
        <w:right w:val="none" w:sz="0" w:space="0" w:color="auto"/>
      </w:divBdr>
    </w:div>
    <w:div w:id="365176791">
      <w:bodyDiv w:val="1"/>
      <w:marLeft w:val="0"/>
      <w:marRight w:val="0"/>
      <w:marTop w:val="0"/>
      <w:marBottom w:val="0"/>
      <w:divBdr>
        <w:top w:val="none" w:sz="0" w:space="0" w:color="auto"/>
        <w:left w:val="none" w:sz="0" w:space="0" w:color="auto"/>
        <w:bottom w:val="none" w:sz="0" w:space="0" w:color="auto"/>
        <w:right w:val="none" w:sz="0" w:space="0" w:color="auto"/>
      </w:divBdr>
    </w:div>
    <w:div w:id="36591383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7320893">
      <w:bodyDiv w:val="1"/>
      <w:marLeft w:val="0"/>
      <w:marRight w:val="0"/>
      <w:marTop w:val="0"/>
      <w:marBottom w:val="0"/>
      <w:divBdr>
        <w:top w:val="none" w:sz="0" w:space="0" w:color="auto"/>
        <w:left w:val="none" w:sz="0" w:space="0" w:color="auto"/>
        <w:bottom w:val="none" w:sz="0" w:space="0" w:color="auto"/>
        <w:right w:val="none" w:sz="0" w:space="0" w:color="auto"/>
      </w:divBdr>
    </w:div>
    <w:div w:id="41263167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451768">
      <w:bodyDiv w:val="1"/>
      <w:marLeft w:val="0"/>
      <w:marRight w:val="0"/>
      <w:marTop w:val="0"/>
      <w:marBottom w:val="0"/>
      <w:divBdr>
        <w:top w:val="none" w:sz="0" w:space="0" w:color="auto"/>
        <w:left w:val="none" w:sz="0" w:space="0" w:color="auto"/>
        <w:bottom w:val="none" w:sz="0" w:space="0" w:color="auto"/>
        <w:right w:val="none" w:sz="0" w:space="0" w:color="auto"/>
      </w:divBdr>
    </w:div>
    <w:div w:id="45449362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655850">
      <w:bodyDiv w:val="1"/>
      <w:marLeft w:val="0"/>
      <w:marRight w:val="0"/>
      <w:marTop w:val="0"/>
      <w:marBottom w:val="0"/>
      <w:divBdr>
        <w:top w:val="none" w:sz="0" w:space="0" w:color="auto"/>
        <w:left w:val="none" w:sz="0" w:space="0" w:color="auto"/>
        <w:bottom w:val="none" w:sz="0" w:space="0" w:color="auto"/>
        <w:right w:val="none" w:sz="0" w:space="0" w:color="auto"/>
      </w:divBdr>
    </w:div>
    <w:div w:id="560140309">
      <w:bodyDiv w:val="1"/>
      <w:marLeft w:val="0"/>
      <w:marRight w:val="0"/>
      <w:marTop w:val="0"/>
      <w:marBottom w:val="0"/>
      <w:divBdr>
        <w:top w:val="none" w:sz="0" w:space="0" w:color="auto"/>
        <w:left w:val="none" w:sz="0" w:space="0" w:color="auto"/>
        <w:bottom w:val="none" w:sz="0" w:space="0" w:color="auto"/>
        <w:right w:val="none" w:sz="0" w:space="0" w:color="auto"/>
      </w:divBdr>
    </w:div>
    <w:div w:id="57501607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1002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0651462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68047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54880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480055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47410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32344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402913">
      <w:bodyDiv w:val="1"/>
      <w:marLeft w:val="0"/>
      <w:marRight w:val="0"/>
      <w:marTop w:val="0"/>
      <w:marBottom w:val="0"/>
      <w:divBdr>
        <w:top w:val="none" w:sz="0" w:space="0" w:color="auto"/>
        <w:left w:val="none" w:sz="0" w:space="0" w:color="auto"/>
        <w:bottom w:val="none" w:sz="0" w:space="0" w:color="auto"/>
        <w:right w:val="none" w:sz="0" w:space="0" w:color="auto"/>
      </w:divBdr>
    </w:div>
    <w:div w:id="1133987909">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9736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58290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260011">
      <w:bodyDiv w:val="1"/>
      <w:marLeft w:val="0"/>
      <w:marRight w:val="0"/>
      <w:marTop w:val="0"/>
      <w:marBottom w:val="0"/>
      <w:divBdr>
        <w:top w:val="none" w:sz="0" w:space="0" w:color="auto"/>
        <w:left w:val="none" w:sz="0" w:space="0" w:color="auto"/>
        <w:bottom w:val="none" w:sz="0" w:space="0" w:color="auto"/>
        <w:right w:val="none" w:sz="0" w:space="0" w:color="auto"/>
      </w:divBdr>
    </w:div>
    <w:div w:id="1321034546">
      <w:bodyDiv w:val="1"/>
      <w:marLeft w:val="0"/>
      <w:marRight w:val="0"/>
      <w:marTop w:val="0"/>
      <w:marBottom w:val="0"/>
      <w:divBdr>
        <w:top w:val="none" w:sz="0" w:space="0" w:color="auto"/>
        <w:left w:val="none" w:sz="0" w:space="0" w:color="auto"/>
        <w:bottom w:val="none" w:sz="0" w:space="0" w:color="auto"/>
        <w:right w:val="none" w:sz="0" w:space="0" w:color="auto"/>
      </w:divBdr>
    </w:div>
    <w:div w:id="1342392187">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116291">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420147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342505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22141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31131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27699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638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9277726">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09047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62951684">
      <w:bodyDiv w:val="1"/>
      <w:marLeft w:val="0"/>
      <w:marRight w:val="0"/>
      <w:marTop w:val="0"/>
      <w:marBottom w:val="0"/>
      <w:divBdr>
        <w:top w:val="none" w:sz="0" w:space="0" w:color="auto"/>
        <w:left w:val="none" w:sz="0" w:space="0" w:color="auto"/>
        <w:bottom w:val="none" w:sz="0" w:space="0" w:color="auto"/>
        <w:right w:val="none" w:sz="0" w:space="0" w:color="auto"/>
      </w:divBdr>
    </w:div>
    <w:div w:id="197101535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03890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65063541">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256235">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652791.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52660.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imex.org.mx/saimex/solicitud/downloadAttach/65265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52658.page" TargetMode="External"/><Relationship Id="rId14" Type="http://schemas.openxmlformats.org/officeDocument/2006/relationships/hyperlink" Target="https://www.saimex.org.mx/saimex/solicitud/downloadAttach/679772.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0DD2-F0D2-4C13-9011-46F4615D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4096</Words>
  <Characters>22530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2019-06-14T01:34:00Z</cp:lastPrinted>
  <dcterms:created xsi:type="dcterms:W3CDTF">2019-06-07T02:10:00Z</dcterms:created>
  <dcterms:modified xsi:type="dcterms:W3CDTF">2019-08-08T20:49:00Z</dcterms:modified>
</cp:coreProperties>
</file>